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C2" w:rsidRDefault="00C371E6" w:rsidP="0083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320">
        <w:rPr>
          <w:rFonts w:ascii="Times New Roman" w:eastAsia="Calibri" w:hAnsi="Times New Roman" w:cs="Times New Roman"/>
          <w:b/>
          <w:sz w:val="28"/>
          <w:szCs w:val="28"/>
        </w:rPr>
        <w:t>Отчет о работе РИП</w:t>
      </w:r>
      <w:r w:rsidR="00545F61" w:rsidRPr="00FA7320">
        <w:rPr>
          <w:rFonts w:ascii="Times New Roman" w:eastAsia="Calibri" w:hAnsi="Times New Roman" w:cs="Times New Roman"/>
          <w:b/>
          <w:sz w:val="28"/>
          <w:szCs w:val="28"/>
        </w:rPr>
        <w:t>_МОУ СШ № 4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A7320">
        <w:rPr>
          <w:rFonts w:ascii="Times New Roman" w:hAnsi="Times New Roman" w:cs="Times New Roman"/>
          <w:b/>
          <w:sz w:val="28"/>
          <w:szCs w:val="28"/>
        </w:rPr>
        <w:t>«</w:t>
      </w: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методического сопровождения процесса формирования функциональной грамотности </w:t>
      </w:r>
      <w:proofErr w:type="gramStart"/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C371E6" w:rsidRPr="00FA7320" w:rsidRDefault="00C371E6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в условиях муниципальной системы образования»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за </w:t>
      </w:r>
      <w:r w:rsidR="0071678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F4311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03" w:type="dxa"/>
        <w:tblLayout w:type="fixed"/>
        <w:tblLook w:val="04A0"/>
      </w:tblPr>
      <w:tblGrid>
        <w:gridCol w:w="594"/>
        <w:gridCol w:w="1499"/>
        <w:gridCol w:w="5245"/>
        <w:gridCol w:w="6804"/>
        <w:gridCol w:w="1861"/>
      </w:tblGrid>
      <w:tr w:rsidR="004838F4" w:rsidRPr="008A62D3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371E6" w:rsidRPr="008A62D3" w:rsidRDefault="00C371E6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AB5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выполнения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BD3194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94" w:rsidRPr="00310D8F" w:rsidRDefault="00BD3194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94" w:rsidRPr="00310D8F" w:rsidRDefault="00716782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94" w:rsidRPr="00310D8F" w:rsidRDefault="00F3622C" w:rsidP="00310D8F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0D8F" w:rsidRPr="00310D8F">
              <w:rPr>
                <w:rFonts w:ascii="Times New Roman" w:hAnsi="Times New Roman" w:cs="Times New Roman"/>
                <w:sz w:val="26"/>
                <w:szCs w:val="26"/>
              </w:rPr>
              <w:t xml:space="preserve">ониторинг профессиональной компетентности педагогов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F" w:rsidRPr="00310D8F" w:rsidRDefault="00CA5AC3" w:rsidP="00310D8F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10D8F" w:rsidRPr="00310D8F">
              <w:rPr>
                <w:rFonts w:ascii="Times New Roman" w:hAnsi="Times New Roman" w:cs="Times New Roman"/>
                <w:sz w:val="26"/>
                <w:szCs w:val="26"/>
              </w:rPr>
              <w:t>роведена диагностика профессиональной компетентности педагогов по формированию функциональной грамотности обучающихся</w:t>
            </w:r>
          </w:p>
          <w:p w:rsidR="00310D8F" w:rsidRPr="00310D8F" w:rsidRDefault="00CA5AC3" w:rsidP="00310D8F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10D8F" w:rsidRPr="00310D8F">
              <w:rPr>
                <w:rFonts w:ascii="Times New Roman" w:hAnsi="Times New Roman" w:cs="Times New Roman"/>
                <w:sz w:val="28"/>
              </w:rPr>
              <w:t>делан сравнительный анализ результатов мониторинга</w:t>
            </w:r>
          </w:p>
          <w:p w:rsidR="00BD3194" w:rsidRPr="00310D8F" w:rsidRDefault="00CA5AC3" w:rsidP="00310D8F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10D8F" w:rsidRPr="00310D8F">
              <w:rPr>
                <w:rFonts w:ascii="Times New Roman" w:hAnsi="Times New Roman" w:cs="Times New Roman"/>
                <w:sz w:val="26"/>
                <w:szCs w:val="26"/>
              </w:rPr>
              <w:t>ыявлены дефициты по формированию функциональной грамотности обучающихся</w:t>
            </w:r>
            <w:r w:rsidR="00310D8F" w:rsidRPr="00310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94" w:rsidRPr="00310D8F" w:rsidRDefault="00BD3194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E13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3" w:rsidRPr="00BF2C28" w:rsidRDefault="00506E13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3" w:rsidRPr="00310D8F" w:rsidRDefault="00506E13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13" w:rsidRPr="00310D8F" w:rsidRDefault="00506E13" w:rsidP="00506E13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E13">
              <w:rPr>
                <w:rFonts w:ascii="Times New Roman" w:hAnsi="Times New Roman" w:cs="Times New Roman"/>
                <w:sz w:val="26"/>
                <w:szCs w:val="26"/>
              </w:rPr>
              <w:t>Заседание проблемной группы в рамках РИП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13" w:rsidRPr="00310D8F" w:rsidRDefault="00506E13" w:rsidP="00506E13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6E13">
              <w:rPr>
                <w:rFonts w:ascii="Times New Roman" w:hAnsi="Times New Roman" w:cs="Times New Roman"/>
                <w:sz w:val="28"/>
              </w:rPr>
              <w:t>Составлен план методических мероприятий, направленных на формирование и оценку функциональной грамотности обучающихся МОУ «Средняя школа № 4» на 2021–2022 учебный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13" w:rsidRPr="00310D8F" w:rsidRDefault="00506E13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2C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BF2C28" w:rsidRDefault="00BF2C28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Default="00F3622C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9369CC" w:rsidRDefault="00F3622C" w:rsidP="00F3622C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8"/>
              </w:rPr>
            </w:pPr>
            <w:r w:rsidRPr="009369CC">
              <w:rPr>
                <w:rFonts w:ascii="Times New Roman" w:hAnsi="Times New Roman"/>
                <w:sz w:val="28"/>
              </w:rPr>
              <w:t>Региональный семинар «Формируем функциональную грамотность школьников: калейдоскоп идей» в рамках реализации регионального инновационного проекта 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310D8F" w:rsidRDefault="00F3622C" w:rsidP="00F3622C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622C">
              <w:rPr>
                <w:rFonts w:ascii="Times New Roman" w:hAnsi="Times New Roman" w:cs="Times New Roman"/>
                <w:sz w:val="28"/>
              </w:rPr>
              <w:t>Учитель химии и биологии Кузнецова А.А. представила опыт работы по теме «Формируем функциональную грамотность на уроках химии и биологии»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2C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BF2C28" w:rsidRDefault="00BF2C28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Default="00F3622C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9369CC" w:rsidRDefault="00F3622C" w:rsidP="00F3622C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</w:rPr>
            </w:pPr>
            <w:r w:rsidRPr="00F3622C">
              <w:rPr>
                <w:rFonts w:ascii="Times New Roman" w:hAnsi="Times New Roman"/>
                <w:sz w:val="28"/>
              </w:rPr>
              <w:t xml:space="preserve">Региональный семинар «Цифровая образовательная среда: актуальные направления развития (Из опыта работы </w:t>
            </w:r>
            <w:r w:rsidRPr="00F3622C">
              <w:rPr>
                <w:rFonts w:ascii="Times New Roman" w:hAnsi="Times New Roman"/>
                <w:sz w:val="28"/>
              </w:rPr>
              <w:lastRenderedPageBreak/>
              <w:t>общеобразовательных организаций города Переславля-Залесского)»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F3622C" w:rsidRDefault="00F3622C" w:rsidP="00F3622C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Учитель информатики Удалова Ю.С. представила опыт работы по теме «</w:t>
            </w:r>
            <w:r w:rsidRPr="00F3622C">
              <w:rPr>
                <w:rFonts w:ascii="Times New Roman" w:hAnsi="Times New Roman" w:cs="Times New Roman"/>
                <w:sz w:val="28"/>
              </w:rPr>
              <w:t xml:space="preserve">Использование образовательных платформ и интернет сервисов на </w:t>
            </w:r>
            <w:r w:rsidRPr="00F3622C">
              <w:rPr>
                <w:rFonts w:ascii="Times New Roman" w:hAnsi="Times New Roman" w:cs="Times New Roman"/>
                <w:sz w:val="28"/>
              </w:rPr>
              <w:lastRenderedPageBreak/>
              <w:t>уроках информатики как инструмент формирования ФГ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2C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BF2C28" w:rsidRDefault="00BF2C28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Default="00F3622C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D468E8" w:rsidRDefault="00F3622C" w:rsidP="00D468E8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8E8">
              <w:rPr>
                <w:rFonts w:ascii="Times New Roman" w:hAnsi="Times New Roman" w:cs="Times New Roman"/>
                <w:sz w:val="26"/>
                <w:szCs w:val="26"/>
              </w:rPr>
              <w:t xml:space="preserve">Марафон функциональной грамотности, проводимый. Академией </w:t>
            </w:r>
            <w:proofErr w:type="spellStart"/>
            <w:r w:rsidRPr="00D468E8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D468E8">
              <w:rPr>
                <w:rFonts w:ascii="Times New Roman" w:hAnsi="Times New Roman" w:cs="Times New Roman"/>
                <w:sz w:val="26"/>
                <w:szCs w:val="26"/>
              </w:rPr>
              <w:t xml:space="preserve"> России </w:t>
            </w:r>
          </w:p>
          <w:p w:rsidR="00F3622C" w:rsidRPr="00D468E8" w:rsidRDefault="00F3622C" w:rsidP="00D468E8">
            <w:pPr>
              <w:tabs>
                <w:tab w:val="left" w:pos="318"/>
                <w:tab w:val="left" w:pos="459"/>
              </w:tabs>
              <w:suppressAutoHyphens/>
              <w:ind w:left="34" w:righ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Default="00F3622C" w:rsidP="00506E13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Приняли участие в марафоне  качестве слушателей  15 педагогов школы</w:t>
            </w:r>
          </w:p>
          <w:p w:rsidR="00F3622C" w:rsidRPr="00D468E8" w:rsidRDefault="00F3622C" w:rsidP="00D468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заместителя и директор школы прошли самодиагностику управленческих команд школ по основным направлениям функциональной грамотности</w:t>
            </w:r>
          </w:p>
          <w:p w:rsidR="00F3622C" w:rsidRPr="00506E13" w:rsidRDefault="00F3622C" w:rsidP="00D468E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 математики, информатики, русского языка, литературы, истории, обществознания, английского языка, работающие в 8,9-х классах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2C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BF2C28" w:rsidRDefault="00BF2C28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Default="00F3622C" w:rsidP="008554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4B4FCB" w:rsidRDefault="00F3622C" w:rsidP="004B4FCB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FCB">
              <w:rPr>
                <w:rFonts w:ascii="Times New Roman" w:hAnsi="Times New Roman" w:cs="Times New Roman"/>
                <w:sz w:val="26"/>
                <w:szCs w:val="26"/>
              </w:rPr>
              <w:t>Методический урок  Центра информационных технологий ГАУ ДПО ЯО «Институт развития образования»</w:t>
            </w:r>
          </w:p>
          <w:p w:rsidR="00F3622C" w:rsidRPr="004B4FCB" w:rsidRDefault="00F3622C" w:rsidP="004B4FCB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FCB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работы с банком заданий по функциональной грамотности».</w:t>
            </w:r>
          </w:p>
          <w:p w:rsidR="00F3622C" w:rsidRDefault="00F3622C" w:rsidP="004B4FCB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FCB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3622C" w:rsidRPr="00B260FD" w:rsidRDefault="00F3622C" w:rsidP="009369CC">
            <w:pPr>
              <w:tabs>
                <w:tab w:val="left" w:pos="318"/>
                <w:tab w:val="left" w:pos="459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260F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«Формирование естественнонаучной грамотности. Включение контекстных заданий в процесс подготовки к независимым оценочным процедурам» для учителей естественных дисциплин</w:t>
            </w:r>
          </w:p>
          <w:p w:rsidR="00F3622C" w:rsidRPr="00B260FD" w:rsidRDefault="00F3622C" w:rsidP="009369CC">
            <w:pPr>
              <w:pStyle w:val="a4"/>
              <w:numPr>
                <w:ilvl w:val="0"/>
                <w:numId w:val="15"/>
              </w:numPr>
              <w:tabs>
                <w:tab w:val="left" w:pos="318"/>
                <w:tab w:val="left" w:pos="459"/>
              </w:tabs>
              <w:suppressAutoHyphens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2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Вебинар</w:t>
            </w:r>
            <w:proofErr w:type="spellEnd"/>
            <w:r w:rsidRPr="00B26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F3622C" w:rsidRPr="009369CC" w:rsidRDefault="00F3622C" w:rsidP="009369CC">
            <w:pPr>
              <w:tabs>
                <w:tab w:val="left" w:pos="318"/>
                <w:tab w:val="left" w:pos="459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60F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«Работа с банком заданий по функциональной грамотности (математическая грамотность)» для учителей математики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Default="00F3622C" w:rsidP="009369CC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математики, физики, информатики, химии и биологии, администрация школы  приняли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вопросам </w:t>
            </w:r>
            <w:r w:rsidRPr="004B4FCB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4FCB">
              <w:rPr>
                <w:rFonts w:ascii="Times New Roman" w:hAnsi="Times New Roman" w:cs="Times New Roman"/>
                <w:sz w:val="28"/>
              </w:rPr>
              <w:t>работы с банком заданий по функциональной грамотности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платформы РЭШ (Сформировано четкое представление о принципах работы с банком заданий ФГ на платформе РЭШ)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22C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BF2C28" w:rsidRDefault="00BF2C28" w:rsidP="00936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9369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CE2E42" w:rsidRDefault="00F3622C" w:rsidP="009369CC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jc w:val="both"/>
              <w:rPr>
                <w:bCs/>
                <w:color w:val="000000"/>
                <w:sz w:val="28"/>
                <w:szCs w:val="28"/>
              </w:rPr>
            </w:pPr>
            <w:r w:rsidRPr="004B4FCB">
              <w:rPr>
                <w:rFonts w:ascii="Times New Roman" w:hAnsi="Times New Roman"/>
                <w:sz w:val="28"/>
              </w:rPr>
              <w:t>Организаци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r w:rsidRPr="004B4FCB">
              <w:rPr>
                <w:rFonts w:ascii="Times New Roman" w:hAnsi="Times New Roman"/>
                <w:sz w:val="28"/>
              </w:rPr>
              <w:t>работы с банком заданий по функциональной грамотности</w:t>
            </w:r>
            <w:r>
              <w:rPr>
                <w:rFonts w:ascii="Times New Roman" w:hAnsi="Times New Roman"/>
                <w:sz w:val="28"/>
              </w:rPr>
              <w:t xml:space="preserve"> образовательной платформы РЭШ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C" w:rsidRPr="009369CC" w:rsidRDefault="005F4498" w:rsidP="005F449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Четыре </w:t>
            </w:r>
            <w:r w:rsidR="00F3622C" w:rsidRPr="009369CC">
              <w:rPr>
                <w:rFonts w:ascii="Times New Roman" w:hAnsi="Times New Roman" w:cs="Times New Roman"/>
                <w:sz w:val="28"/>
              </w:rPr>
              <w:t xml:space="preserve">педагога </w:t>
            </w:r>
            <w:r w:rsidR="00F3622C" w:rsidRPr="005F4498">
              <w:rPr>
                <w:rFonts w:ascii="Times New Roman" w:hAnsi="Times New Roman" w:cs="Times New Roman"/>
                <w:sz w:val="28"/>
              </w:rPr>
              <w:t xml:space="preserve">школы и </w:t>
            </w:r>
            <w:r w:rsidRPr="005F4498">
              <w:rPr>
                <w:rFonts w:ascii="Times New Roman" w:hAnsi="Times New Roman" w:cs="Times New Roman"/>
                <w:sz w:val="28"/>
              </w:rPr>
              <w:t>32</w:t>
            </w:r>
            <w:r w:rsidR="00F3622C" w:rsidRPr="009369CC">
              <w:rPr>
                <w:rFonts w:ascii="Times New Roman" w:hAnsi="Times New Roman" w:cs="Times New Roman"/>
                <w:sz w:val="28"/>
              </w:rPr>
              <w:t xml:space="preserve"> обу</w:t>
            </w:r>
            <w:r w:rsidR="00F3622C">
              <w:rPr>
                <w:rFonts w:ascii="Times New Roman" w:hAnsi="Times New Roman" w:cs="Times New Roman"/>
                <w:sz w:val="28"/>
              </w:rPr>
              <w:t>ч</w:t>
            </w:r>
            <w:r w:rsidR="00F3622C" w:rsidRPr="009369CC">
              <w:rPr>
                <w:rFonts w:ascii="Times New Roman" w:hAnsi="Times New Roman" w:cs="Times New Roman"/>
                <w:sz w:val="28"/>
              </w:rPr>
              <w:t>ающихся приняли участие в апробации заданий банка по ФГ на платформе РЭШ по читательской, математической и естественнонаучной грамотности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чителя научились создавать мероприятия для школьников,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направленные на оценку ФГ, познакомились с содержанием заданий, выявили некоторые несоответствия с программным материалом, получили опыт экспертной оценки заданий на оценку ФГ, выявили ряд технических проблем)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2C" w:rsidRPr="00310D8F" w:rsidRDefault="00F3622C" w:rsidP="009369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0FD" w:rsidRPr="00310D8F" w:rsidTr="008554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FD" w:rsidRPr="00BF2C28" w:rsidRDefault="00BF2C28" w:rsidP="00936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FD" w:rsidRDefault="00DC2859" w:rsidP="00936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D" w:rsidRPr="009F4A58" w:rsidRDefault="00DC2859" w:rsidP="00DC2859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eastAsia="Calibri" w:hAnsi="Times New Roman"/>
                <w:sz w:val="28"/>
                <w:szCs w:val="22"/>
              </w:rPr>
            </w:pPr>
            <w:r w:rsidRPr="009F4A58">
              <w:rPr>
                <w:rFonts w:ascii="Times New Roman" w:eastAsia="Calibri" w:hAnsi="Times New Roman"/>
                <w:sz w:val="28"/>
                <w:szCs w:val="22"/>
              </w:rPr>
              <w:t xml:space="preserve">В рамках </w:t>
            </w:r>
            <w:r w:rsidR="005E44C5" w:rsidRPr="009F4A58">
              <w:rPr>
                <w:rFonts w:ascii="Times New Roman" w:eastAsia="Calibri" w:hAnsi="Times New Roman"/>
                <w:sz w:val="28"/>
                <w:szCs w:val="22"/>
              </w:rPr>
              <w:t xml:space="preserve">школьного </w:t>
            </w:r>
            <w:r w:rsidRPr="009F4A58">
              <w:rPr>
                <w:rFonts w:ascii="Times New Roman" w:eastAsia="Calibri" w:hAnsi="Times New Roman"/>
                <w:sz w:val="28"/>
                <w:szCs w:val="22"/>
              </w:rPr>
              <w:t>Единого Методического семинара  «ФГ: новый вызов» проведена Методическая лаборатория «ФГ: взгляд в одном направлении. Разработка заданий по формированию и оценке ФГ в начальной школе»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D" w:rsidRPr="005F4498" w:rsidRDefault="00DC2859" w:rsidP="005F4498">
            <w:pPr>
              <w:tabs>
                <w:tab w:val="left" w:pos="459"/>
              </w:tabs>
              <w:ind w:left="33"/>
              <w:rPr>
                <w:rFonts w:ascii="Times New Roman" w:hAnsi="Times New Roman" w:cs="Times New Roman"/>
                <w:sz w:val="28"/>
              </w:rPr>
            </w:pPr>
            <w:r w:rsidRPr="005F4498">
              <w:rPr>
                <w:rFonts w:ascii="Times New Roman" w:hAnsi="Times New Roman" w:cs="Times New Roman"/>
                <w:sz w:val="28"/>
              </w:rPr>
              <w:t>Учителя начальной школы разработали задания по формированию и оценке ФГ:</w:t>
            </w:r>
          </w:p>
          <w:p w:rsidR="009F4A58" w:rsidRDefault="00DC2859" w:rsidP="00DC2859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</w:rPr>
            </w:pPr>
            <w:r w:rsidRPr="009F4A58">
              <w:rPr>
                <w:rFonts w:ascii="Times New Roman" w:hAnsi="Times New Roman" w:cs="Times New Roman"/>
                <w:sz w:val="28"/>
              </w:rPr>
              <w:t>ЧГ по следующим компетенциям:</w:t>
            </w:r>
            <w:r w:rsidR="009F4A58" w:rsidRPr="009F4A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C2859" w:rsidRPr="009F4A58" w:rsidRDefault="009F4A58" w:rsidP="009F4A58">
            <w:pPr>
              <w:pStyle w:val="a4"/>
              <w:tabs>
                <w:tab w:val="left" w:pos="459"/>
              </w:tabs>
              <w:ind w:left="33"/>
              <w:rPr>
                <w:rFonts w:ascii="Times New Roman" w:hAnsi="Times New Roman" w:cs="Times New Roman"/>
                <w:sz w:val="28"/>
              </w:rPr>
            </w:pPr>
            <w:r w:rsidRPr="009F4A58">
              <w:rPr>
                <w:rFonts w:ascii="Times New Roman" w:hAnsi="Times New Roman" w:cs="Times New Roman"/>
                <w:sz w:val="28"/>
              </w:rPr>
              <w:t>Интегрировать и интерпретировать информацию</w:t>
            </w:r>
            <w:r>
              <w:rPr>
                <w:rFonts w:ascii="Times New Roman" w:hAnsi="Times New Roman" w:cs="Times New Roman"/>
                <w:sz w:val="28"/>
              </w:rPr>
              <w:t xml:space="preserve"> на следующее умение:</w:t>
            </w:r>
          </w:p>
          <w:p w:rsidR="00DC2859" w:rsidRPr="009F4A58" w:rsidRDefault="009F4A58" w:rsidP="00DC2859">
            <w:pPr>
              <w:pStyle w:val="a4"/>
              <w:numPr>
                <w:ilvl w:val="0"/>
                <w:numId w:val="17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</w:rPr>
            </w:pPr>
            <w:r w:rsidRPr="009F4A58">
              <w:rPr>
                <w:rFonts w:ascii="Times New Roman" w:hAnsi="Times New Roman" w:cs="Times New Roman"/>
                <w:sz w:val="28"/>
              </w:rPr>
              <w:t>Понимать чувства, мотивы, характеры героев</w:t>
            </w:r>
          </w:p>
          <w:p w:rsidR="00DC2859" w:rsidRPr="009F4A58" w:rsidRDefault="00DC2859" w:rsidP="009F4A58">
            <w:pPr>
              <w:pStyle w:val="a4"/>
              <w:tabs>
                <w:tab w:val="left" w:pos="459"/>
              </w:tabs>
              <w:ind w:left="3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FD" w:rsidRPr="00310D8F" w:rsidRDefault="00B260FD" w:rsidP="009369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54A0" w:rsidRDefault="008554A0" w:rsidP="00590089"/>
    <w:sectPr w:rsidR="008554A0" w:rsidSect="00260F14">
      <w:headerReference w:type="default" r:id="rId7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2C" w:rsidRDefault="00F3622C" w:rsidP="00833F7D">
      <w:pPr>
        <w:spacing w:after="0" w:line="240" w:lineRule="auto"/>
      </w:pPr>
      <w:r>
        <w:separator/>
      </w:r>
    </w:p>
  </w:endnote>
  <w:endnote w:type="continuationSeparator" w:id="0">
    <w:p w:rsidR="00F3622C" w:rsidRDefault="00F3622C" w:rsidP="008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2C" w:rsidRDefault="00F3622C" w:rsidP="00833F7D">
      <w:pPr>
        <w:spacing w:after="0" w:line="240" w:lineRule="auto"/>
      </w:pPr>
      <w:r>
        <w:separator/>
      </w:r>
    </w:p>
  </w:footnote>
  <w:footnote w:type="continuationSeparator" w:id="0">
    <w:p w:rsidR="00F3622C" w:rsidRDefault="00F3622C" w:rsidP="008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525549"/>
      <w:docPartObj>
        <w:docPartGallery w:val="Page Numbers (Top of Page)"/>
        <w:docPartUnique/>
      </w:docPartObj>
    </w:sdtPr>
    <w:sdtContent>
      <w:p w:rsidR="00F3622C" w:rsidRDefault="005808B5">
        <w:pPr>
          <w:pStyle w:val="a5"/>
          <w:jc w:val="center"/>
        </w:pPr>
        <w:fldSimple w:instr="PAGE   \* MERGEFORMAT">
          <w:r w:rsidR="00BF2C28">
            <w:rPr>
              <w:noProof/>
            </w:rPr>
            <w:t>3</w:t>
          </w:r>
        </w:fldSimple>
      </w:p>
    </w:sdtContent>
  </w:sdt>
  <w:p w:rsidR="00F3622C" w:rsidRDefault="00F362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6"/>
        <w:szCs w:val="26"/>
      </w:rPr>
    </w:lvl>
  </w:abstractNum>
  <w:abstractNum w:abstractNumId="2">
    <w:nsid w:val="02896A4F"/>
    <w:multiLevelType w:val="hybridMultilevel"/>
    <w:tmpl w:val="59E29D3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4486FA1"/>
    <w:multiLevelType w:val="hybridMultilevel"/>
    <w:tmpl w:val="8D7C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7B09"/>
    <w:multiLevelType w:val="hybridMultilevel"/>
    <w:tmpl w:val="EA2AF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F32D6"/>
    <w:multiLevelType w:val="hybridMultilevel"/>
    <w:tmpl w:val="BB8459C2"/>
    <w:lvl w:ilvl="0" w:tplc="F7A4E9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5C66"/>
    <w:multiLevelType w:val="multilevel"/>
    <w:tmpl w:val="F2D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D6F5D"/>
    <w:multiLevelType w:val="hybridMultilevel"/>
    <w:tmpl w:val="286AB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E013E"/>
    <w:multiLevelType w:val="hybridMultilevel"/>
    <w:tmpl w:val="70D6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65200"/>
    <w:multiLevelType w:val="hybridMultilevel"/>
    <w:tmpl w:val="0AAE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91B8B"/>
    <w:multiLevelType w:val="hybridMultilevel"/>
    <w:tmpl w:val="4BFC713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DEA22F9"/>
    <w:multiLevelType w:val="hybridMultilevel"/>
    <w:tmpl w:val="370C4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0A41"/>
    <w:multiLevelType w:val="hybridMultilevel"/>
    <w:tmpl w:val="44CA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A00B4"/>
    <w:multiLevelType w:val="hybridMultilevel"/>
    <w:tmpl w:val="4A4E1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5FCE"/>
    <w:multiLevelType w:val="multilevel"/>
    <w:tmpl w:val="62642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D7262B3"/>
    <w:multiLevelType w:val="hybridMultilevel"/>
    <w:tmpl w:val="DFAECF0E"/>
    <w:lvl w:ilvl="0" w:tplc="FD0EC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E6"/>
    <w:rsid w:val="00016E3F"/>
    <w:rsid w:val="00037F8B"/>
    <w:rsid w:val="000C2676"/>
    <w:rsid w:val="000C73C0"/>
    <w:rsid w:val="000F790B"/>
    <w:rsid w:val="001065B9"/>
    <w:rsid w:val="001234DB"/>
    <w:rsid w:val="00176B39"/>
    <w:rsid w:val="001A0E21"/>
    <w:rsid w:val="001A65D9"/>
    <w:rsid w:val="001E20DD"/>
    <w:rsid w:val="001F54B4"/>
    <w:rsid w:val="002013E1"/>
    <w:rsid w:val="00201515"/>
    <w:rsid w:val="002452DD"/>
    <w:rsid w:val="00260CAF"/>
    <w:rsid w:val="00260F14"/>
    <w:rsid w:val="002E5D0E"/>
    <w:rsid w:val="003012F2"/>
    <w:rsid w:val="00310D8F"/>
    <w:rsid w:val="00326ABA"/>
    <w:rsid w:val="0033249A"/>
    <w:rsid w:val="003404B5"/>
    <w:rsid w:val="00356B66"/>
    <w:rsid w:val="00382B32"/>
    <w:rsid w:val="003B5D53"/>
    <w:rsid w:val="003B5EF4"/>
    <w:rsid w:val="003E62A2"/>
    <w:rsid w:val="00413F34"/>
    <w:rsid w:val="004224A8"/>
    <w:rsid w:val="004838F4"/>
    <w:rsid w:val="004B4FCB"/>
    <w:rsid w:val="004D1D54"/>
    <w:rsid w:val="00506E13"/>
    <w:rsid w:val="00517846"/>
    <w:rsid w:val="00532CDC"/>
    <w:rsid w:val="00545F61"/>
    <w:rsid w:val="00570039"/>
    <w:rsid w:val="005808B5"/>
    <w:rsid w:val="00590089"/>
    <w:rsid w:val="005E44C5"/>
    <w:rsid w:val="005F4498"/>
    <w:rsid w:val="00622913"/>
    <w:rsid w:val="00664F2A"/>
    <w:rsid w:val="006735BA"/>
    <w:rsid w:val="00673E59"/>
    <w:rsid w:val="006A573D"/>
    <w:rsid w:val="006D5416"/>
    <w:rsid w:val="006E52A0"/>
    <w:rsid w:val="00716782"/>
    <w:rsid w:val="007513C4"/>
    <w:rsid w:val="00756262"/>
    <w:rsid w:val="007D6601"/>
    <w:rsid w:val="007F59B0"/>
    <w:rsid w:val="00833F7D"/>
    <w:rsid w:val="008554A0"/>
    <w:rsid w:val="00875636"/>
    <w:rsid w:val="00880A24"/>
    <w:rsid w:val="00885D94"/>
    <w:rsid w:val="0089695C"/>
    <w:rsid w:val="008A62D3"/>
    <w:rsid w:val="0090475D"/>
    <w:rsid w:val="00920C2A"/>
    <w:rsid w:val="0092588E"/>
    <w:rsid w:val="00927F95"/>
    <w:rsid w:val="009369CC"/>
    <w:rsid w:val="009743CA"/>
    <w:rsid w:val="009F4A58"/>
    <w:rsid w:val="00A23941"/>
    <w:rsid w:val="00A32C7A"/>
    <w:rsid w:val="00A74B78"/>
    <w:rsid w:val="00AA3053"/>
    <w:rsid w:val="00AB5D4E"/>
    <w:rsid w:val="00AC2234"/>
    <w:rsid w:val="00AE7F6F"/>
    <w:rsid w:val="00B260FD"/>
    <w:rsid w:val="00BA7005"/>
    <w:rsid w:val="00BC586E"/>
    <w:rsid w:val="00BD3194"/>
    <w:rsid w:val="00BF2C28"/>
    <w:rsid w:val="00C05416"/>
    <w:rsid w:val="00C14F62"/>
    <w:rsid w:val="00C16B0B"/>
    <w:rsid w:val="00C226DF"/>
    <w:rsid w:val="00C371E6"/>
    <w:rsid w:val="00C566A8"/>
    <w:rsid w:val="00C70237"/>
    <w:rsid w:val="00C710A2"/>
    <w:rsid w:val="00C97313"/>
    <w:rsid w:val="00CA5AC3"/>
    <w:rsid w:val="00CC14B3"/>
    <w:rsid w:val="00D033FF"/>
    <w:rsid w:val="00D26889"/>
    <w:rsid w:val="00D46507"/>
    <w:rsid w:val="00D468E8"/>
    <w:rsid w:val="00D4690A"/>
    <w:rsid w:val="00D80CC7"/>
    <w:rsid w:val="00DB51E1"/>
    <w:rsid w:val="00DC2859"/>
    <w:rsid w:val="00DC7417"/>
    <w:rsid w:val="00DE5D0B"/>
    <w:rsid w:val="00E01C16"/>
    <w:rsid w:val="00E31664"/>
    <w:rsid w:val="00E322B3"/>
    <w:rsid w:val="00E8159F"/>
    <w:rsid w:val="00E84972"/>
    <w:rsid w:val="00EB3166"/>
    <w:rsid w:val="00EE6407"/>
    <w:rsid w:val="00EF4D99"/>
    <w:rsid w:val="00F3622C"/>
    <w:rsid w:val="00F43112"/>
    <w:rsid w:val="00F475C2"/>
    <w:rsid w:val="00F81EF6"/>
    <w:rsid w:val="00F90E94"/>
    <w:rsid w:val="00FA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9">
    <w:name w:val="Normal (Web)"/>
    <w:basedOn w:val="a"/>
    <w:uiPriority w:val="99"/>
    <w:unhideWhenUsed/>
    <w:rsid w:val="003E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38F4"/>
    <w:rPr>
      <w:b/>
      <w:bCs/>
    </w:rPr>
  </w:style>
  <w:style w:type="paragraph" w:customStyle="1" w:styleId="msonormalmrcssattr">
    <w:name w:val="msonormal_mr_css_attr"/>
    <w:basedOn w:val="a"/>
    <w:rsid w:val="004B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369C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c9">
    <w:name w:val="c9"/>
    <w:rsid w:val="00F3622C"/>
  </w:style>
  <w:style w:type="character" w:customStyle="1" w:styleId="20">
    <w:name w:val="Заголовок 2 Знак"/>
    <w:basedOn w:val="a0"/>
    <w:link w:val="2"/>
    <w:uiPriority w:val="9"/>
    <w:semiHidden/>
    <w:rsid w:val="00F3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9">
    <w:name w:val="Normal (Web)"/>
    <w:basedOn w:val="a"/>
    <w:uiPriority w:val="99"/>
    <w:unhideWhenUsed/>
    <w:rsid w:val="003E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3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Отчет_РИП_МОУ СШ № 4</vt:lpstr>
    </vt:vector>
  </TitlesOfParts>
  <Company>Grizli777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Отчет_РИП_МОУ СШ № 4</dc:title>
  <dc:subject>Отчет_РИП_2020</dc:subject>
  <dc:creator>Телегина О.В.</dc:creator>
  <cp:lastModifiedBy>МОУ</cp:lastModifiedBy>
  <cp:revision>13</cp:revision>
  <dcterms:created xsi:type="dcterms:W3CDTF">2021-12-20T11:05:00Z</dcterms:created>
  <dcterms:modified xsi:type="dcterms:W3CDTF">2021-12-28T06:59:00Z</dcterms:modified>
</cp:coreProperties>
</file>