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D" w:rsidRDefault="004A3970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</w:t>
      </w:r>
      <w:r w:rsidR="005A0B72">
        <w:rPr>
          <w:sz w:val="28"/>
          <w:szCs w:val="28"/>
        </w:rPr>
        <w:t>нализ результатов</w:t>
      </w:r>
      <w:r w:rsidR="005A0B72" w:rsidRPr="005A0B72">
        <w:rPr>
          <w:sz w:val="28"/>
          <w:szCs w:val="28"/>
        </w:rPr>
        <w:t xml:space="preserve"> диагностической работы </w:t>
      </w:r>
      <w:r w:rsidR="005A0B72">
        <w:rPr>
          <w:sz w:val="28"/>
          <w:szCs w:val="28"/>
        </w:rPr>
        <w:t xml:space="preserve">по оценке </w:t>
      </w:r>
      <w:r w:rsidR="005A0B72" w:rsidRPr="005A0B72">
        <w:rPr>
          <w:b/>
          <w:sz w:val="28"/>
          <w:szCs w:val="28"/>
        </w:rPr>
        <w:t>математической грамотности</w:t>
      </w:r>
      <w:r w:rsidR="005A0B72">
        <w:rPr>
          <w:sz w:val="28"/>
          <w:szCs w:val="28"/>
        </w:rPr>
        <w:t xml:space="preserve"> </w:t>
      </w:r>
    </w:p>
    <w:p w:rsidR="00DF0CB6" w:rsidRDefault="00A0008D" w:rsidP="005A0B72">
      <w:pPr>
        <w:pStyle w:val="Default"/>
        <w:jc w:val="center"/>
        <w:rPr>
          <w:sz w:val="28"/>
          <w:szCs w:val="28"/>
        </w:rPr>
      </w:pPr>
      <w:r w:rsidRPr="00A0008D">
        <w:rPr>
          <w:sz w:val="28"/>
          <w:szCs w:val="28"/>
        </w:rPr>
        <w:t>обучающихся</w:t>
      </w:r>
      <w:r w:rsidR="005A0B72">
        <w:rPr>
          <w:sz w:val="28"/>
          <w:szCs w:val="28"/>
        </w:rPr>
        <w:t xml:space="preserve"> 5 классов</w:t>
      </w:r>
      <w:r w:rsidR="004A3970">
        <w:rPr>
          <w:sz w:val="28"/>
          <w:szCs w:val="28"/>
        </w:rPr>
        <w:t xml:space="preserve"> 2020 год и 6 классов 2021 год</w:t>
      </w:r>
      <w:r w:rsidR="005A0B72">
        <w:rPr>
          <w:sz w:val="28"/>
          <w:szCs w:val="28"/>
        </w:rPr>
        <w:t xml:space="preserve"> МОУ СШ № </w:t>
      </w:r>
      <w:r w:rsidR="00DF0CB6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5857" w:type="dxa"/>
        <w:jc w:val="center"/>
        <w:tblInd w:w="-601" w:type="dxa"/>
        <w:tblLook w:val="04A0"/>
      </w:tblPr>
      <w:tblGrid>
        <w:gridCol w:w="2134"/>
        <w:gridCol w:w="3395"/>
        <w:gridCol w:w="2126"/>
        <w:gridCol w:w="2206"/>
        <w:gridCol w:w="4031"/>
        <w:gridCol w:w="1965"/>
      </w:tblGrid>
      <w:tr w:rsidR="00811143" w:rsidTr="00DF0CB6">
        <w:trPr>
          <w:jc w:val="center"/>
        </w:trPr>
        <w:tc>
          <w:tcPr>
            <w:tcW w:w="7655" w:type="dxa"/>
            <w:gridSpan w:val="3"/>
          </w:tcPr>
          <w:p w:rsidR="00811143" w:rsidRPr="00811143" w:rsidRDefault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5 класс</w:t>
            </w:r>
          </w:p>
        </w:tc>
        <w:tc>
          <w:tcPr>
            <w:tcW w:w="8202" w:type="dxa"/>
            <w:gridSpan w:val="3"/>
          </w:tcPr>
          <w:p w:rsidR="00811143" w:rsidRPr="00811143" w:rsidRDefault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6 класс</w:t>
            </w:r>
          </w:p>
        </w:tc>
      </w:tr>
      <w:tr w:rsidR="00811143" w:rsidTr="00DF0CB6">
        <w:trPr>
          <w:jc w:val="center"/>
        </w:trPr>
        <w:tc>
          <w:tcPr>
            <w:tcW w:w="2134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№ задания</w:t>
            </w:r>
          </w:p>
        </w:tc>
        <w:tc>
          <w:tcPr>
            <w:tcW w:w="3395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2126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Доля обучающихся, </w:t>
            </w:r>
            <w:r w:rsidR="006C476E">
              <w:rPr>
                <w:b/>
              </w:rPr>
              <w:t>НЕ</w:t>
            </w:r>
            <w:r w:rsidRPr="00811143">
              <w:rPr>
                <w:b/>
              </w:rPr>
              <w:t xml:space="preserve"> справившихся с заданием</w:t>
            </w:r>
          </w:p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06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№ задания</w:t>
            </w:r>
          </w:p>
        </w:tc>
        <w:tc>
          <w:tcPr>
            <w:tcW w:w="4031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1965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Доля обучающихся, </w:t>
            </w:r>
            <w:r w:rsidR="006C476E">
              <w:rPr>
                <w:b/>
              </w:rPr>
              <w:t xml:space="preserve">НЕ </w:t>
            </w:r>
            <w:bookmarkStart w:id="0" w:name="_GoBack"/>
            <w:bookmarkEnd w:id="0"/>
            <w:r w:rsidRPr="00811143">
              <w:rPr>
                <w:b/>
              </w:rPr>
              <w:t>справившихся с заданием</w:t>
            </w:r>
          </w:p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</w:tr>
      <w:tr w:rsidR="00DF0CB6" w:rsidTr="00DF0CB6">
        <w:trPr>
          <w:trHeight w:val="1647"/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</w:pPr>
            <w:r>
              <w:t>Задание 1.</w:t>
            </w:r>
            <w:r>
              <w:br/>
            </w:r>
            <w:r w:rsidRPr="005A0B72">
              <w:t>«Кассовый аппарат»</w:t>
            </w:r>
          </w:p>
          <w:p w:rsidR="00DF0CB6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EB3179">
              <w:rPr>
                <w:highlight w:val="cyan"/>
              </w:rPr>
              <w:t xml:space="preserve"> формулировать</w:t>
            </w: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расчетов с натуральными числами;</w:t>
            </w:r>
          </w:p>
          <w:p w:rsidR="00DF0CB6" w:rsidRPr="00932815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числового выражения, соответствующего условию задания;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планировать ход решения, упорядочивать действия 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t>31,4%</w:t>
            </w:r>
          </w:p>
        </w:tc>
        <w:tc>
          <w:tcPr>
            <w:tcW w:w="2206" w:type="dxa"/>
          </w:tcPr>
          <w:p w:rsidR="00DF0CB6" w:rsidRDefault="00DF0CB6" w:rsidP="00811143">
            <w:pPr>
              <w:pStyle w:val="Default"/>
            </w:pPr>
            <w:r>
              <w:t>Задание 1.</w:t>
            </w:r>
            <w:r>
              <w:br/>
            </w:r>
            <w:r w:rsidRPr="005A0B72">
              <w:t>«</w:t>
            </w:r>
            <w:r>
              <w:t>Акция в магазине</w:t>
            </w:r>
            <w:r w:rsidRPr="005A0B72">
              <w:t>»</w:t>
            </w:r>
          </w:p>
          <w:p w:rsidR="00DF0CB6" w:rsidRDefault="00DF0CB6" w:rsidP="00811143">
            <w:pPr>
              <w:spacing w:after="50" w:line="271" w:lineRule="auto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176C66">
              <w:rPr>
                <w:highlight w:val="yellow"/>
              </w:rPr>
              <w:t>применять</w:t>
            </w:r>
          </w:p>
        </w:tc>
        <w:tc>
          <w:tcPr>
            <w:tcW w:w="4031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сопоставлять информацию, представленную в тексте и на рисунке; </w:t>
            </w:r>
          </w:p>
          <w:p w:rsidR="00DF0CB6" w:rsidRPr="00F9512F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использовать зависимость величин для ответа на поставленный вопрос </w:t>
            </w:r>
          </w:p>
        </w:tc>
        <w:tc>
          <w:tcPr>
            <w:tcW w:w="1965" w:type="dxa"/>
            <w:vAlign w:val="center"/>
          </w:tcPr>
          <w:p w:rsidR="00DF0CB6" w:rsidRPr="00D9166B" w:rsidRDefault="00DF0CB6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26,9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  <w:rPr>
                <w:bCs/>
                <w:sz w:val="23"/>
                <w:szCs w:val="23"/>
              </w:rPr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Pr="00932815">
              <w:rPr>
                <w:bCs/>
                <w:sz w:val="23"/>
                <w:szCs w:val="23"/>
              </w:rPr>
              <w:t>«Кассовый аппарат»</w:t>
            </w:r>
          </w:p>
          <w:p w:rsidR="00DF0CB6" w:rsidRPr="00932815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EB3179">
              <w:rPr>
                <w:highlight w:val="cyan"/>
              </w:rPr>
              <w:t xml:space="preserve"> формулировать</w:t>
            </w:r>
          </w:p>
          <w:p w:rsidR="00DF0CB6" w:rsidRDefault="00DF0CB6" w:rsidP="00811143">
            <w:pPr>
              <w:pStyle w:val="Default"/>
              <w:jc w:val="center"/>
            </w:pP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 xml:space="preserve">выполнение расчетов с натуральными числами; 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>понимание смысла арифметического действия (деление с остатком), прикидка результата</w:t>
            </w:r>
            <w:r>
              <w:t>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932815">
              <w:t>формулировать вывод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t>67,1%</w:t>
            </w:r>
          </w:p>
        </w:tc>
        <w:tc>
          <w:tcPr>
            <w:tcW w:w="2206" w:type="dxa"/>
          </w:tcPr>
          <w:p w:rsidR="00DF0CB6" w:rsidRDefault="00DF0CB6" w:rsidP="00811143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Pr="005A0B72">
              <w:t>«</w:t>
            </w:r>
            <w:r>
              <w:t>Акция в магазине</w:t>
            </w:r>
            <w:r w:rsidRPr="005A0B72">
              <w:t>»</w:t>
            </w:r>
          </w:p>
          <w:p w:rsidR="00DF0CB6" w:rsidRDefault="00DF0CB6" w:rsidP="004A3970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273027">
              <w:rPr>
                <w:highlight w:val="blue"/>
              </w:rPr>
              <w:t>интерпретировать</w:t>
            </w:r>
            <w:r>
              <w:t xml:space="preserve">/ </w:t>
            </w:r>
          </w:p>
        </w:tc>
        <w:tc>
          <w:tcPr>
            <w:tcW w:w="4031" w:type="dxa"/>
          </w:tcPr>
          <w:p w:rsidR="00DF0CB6" w:rsidRPr="00F9512F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использовать зависимость величин для ответа на поставленный вопрос </w:t>
            </w:r>
          </w:p>
        </w:tc>
        <w:tc>
          <w:tcPr>
            <w:tcW w:w="1965" w:type="dxa"/>
            <w:vAlign w:val="center"/>
          </w:tcPr>
          <w:p w:rsidR="00DF0CB6" w:rsidRPr="00D9166B" w:rsidRDefault="00DF0CB6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56,4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932815">
              <w:t>«Кожаная мозаика»</w:t>
            </w:r>
          </w:p>
          <w:p w:rsidR="00DF0CB6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176C66">
              <w:rPr>
                <w:highlight w:val="yellow"/>
              </w:rPr>
              <w:t xml:space="preserve"> применять</w:t>
            </w: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>применение представления о площади, составление данного квадрата из предложенных фигур</w:t>
            </w:r>
            <w:r>
              <w:t>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445B40">
              <w:t>представлять</w:t>
            </w:r>
            <w:r>
              <w:t xml:space="preserve"> мысленно предложенную ситуацию;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45B40">
              <w:t xml:space="preserve"> находить число одинаковых част</w:t>
            </w:r>
            <w:r>
              <w:t xml:space="preserve">ей, из которых составлено </w:t>
            </w:r>
            <w:r>
              <w:lastRenderedPageBreak/>
              <w:t>целое;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45B40">
              <w:t xml:space="preserve"> заполнять таблицу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lastRenderedPageBreak/>
              <w:t>44,2%</w:t>
            </w:r>
          </w:p>
        </w:tc>
        <w:tc>
          <w:tcPr>
            <w:tcW w:w="2206" w:type="dxa"/>
          </w:tcPr>
          <w:p w:rsidR="00DF0CB6" w:rsidRPr="00F9512F" w:rsidRDefault="00DF0CB6" w:rsidP="00811143">
            <w:pPr>
              <w:pStyle w:val="Default"/>
              <w:rPr>
                <w:color w:val="auto"/>
              </w:rPr>
            </w:pPr>
            <w:r w:rsidRPr="00F9512F">
              <w:rPr>
                <w:color w:val="auto"/>
              </w:rPr>
              <w:t>Задание 4.</w:t>
            </w:r>
          </w:p>
          <w:p w:rsidR="00DF0CB6" w:rsidRDefault="00DF0CB6" w:rsidP="00811143">
            <w:pPr>
              <w:pStyle w:val="Default"/>
              <w:rPr>
                <w:color w:val="auto"/>
              </w:rPr>
            </w:pPr>
            <w:r w:rsidRPr="00F9512F">
              <w:rPr>
                <w:color w:val="auto"/>
              </w:rPr>
              <w:t>«Многоугольники»</w:t>
            </w:r>
          </w:p>
          <w:p w:rsidR="00DF0CB6" w:rsidRPr="00F9512F" w:rsidRDefault="00DF0CB6" w:rsidP="00811143">
            <w:pPr>
              <w:pStyle w:val="Default"/>
              <w:rPr>
                <w:color w:val="auto"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EB3179">
              <w:rPr>
                <w:highlight w:val="cyan"/>
              </w:rPr>
              <w:t>формулировать</w:t>
            </w:r>
          </w:p>
        </w:tc>
        <w:tc>
          <w:tcPr>
            <w:tcW w:w="4031" w:type="dxa"/>
          </w:tcPr>
          <w:p w:rsidR="00DF0CB6" w:rsidRPr="00735EF8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умение находить площадь многоугольника;</w:t>
            </w:r>
          </w:p>
          <w:p w:rsidR="00DF0CB6" w:rsidRPr="00D66FC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умение проверять истинность утверждения в практической (математической) ситуации</w:t>
            </w:r>
          </w:p>
        </w:tc>
        <w:tc>
          <w:tcPr>
            <w:tcW w:w="1965" w:type="dxa"/>
            <w:vAlign w:val="center"/>
          </w:tcPr>
          <w:p w:rsidR="00DF0CB6" w:rsidRPr="00D9166B" w:rsidRDefault="00BD6D39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26,9</w:t>
            </w:r>
            <w:r w:rsidR="00DF0CB6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</w:pPr>
            <w:r w:rsidRPr="00445B40">
              <w:lastRenderedPageBreak/>
              <w:t>Задание 4.</w:t>
            </w:r>
          </w:p>
          <w:p w:rsidR="00DF0CB6" w:rsidRDefault="00DF0CB6" w:rsidP="00811143">
            <w:pPr>
              <w:pStyle w:val="Default"/>
            </w:pPr>
            <w:r w:rsidRPr="00445B40">
              <w:t>«Кожаная мозаика»</w:t>
            </w:r>
          </w:p>
          <w:p w:rsidR="00DF0CB6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EB3179">
              <w:rPr>
                <w:highlight w:val="cyan"/>
              </w:rPr>
              <w:t xml:space="preserve"> формулировать</w:t>
            </w: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>мысленно моделировать предложенную ситуацию</w:t>
            </w:r>
            <w:r>
              <w:t>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>находить число одинаковых частей, из которых составлено целое</w:t>
            </w:r>
            <w:r>
              <w:t>;</w:t>
            </w:r>
          </w:p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 xml:space="preserve"> проверять правильность предположения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t>64,2%</w:t>
            </w:r>
          </w:p>
        </w:tc>
        <w:tc>
          <w:tcPr>
            <w:tcW w:w="2206" w:type="dxa"/>
          </w:tcPr>
          <w:p w:rsidR="00DF0CB6" w:rsidRDefault="00DF0CB6" w:rsidP="00811143">
            <w:pPr>
              <w:pStyle w:val="Default"/>
              <w:ind w:right="-108"/>
              <w:rPr>
                <w:color w:val="auto"/>
              </w:rPr>
            </w:pPr>
            <w:r w:rsidRPr="00F9512F">
              <w:rPr>
                <w:bCs/>
                <w:color w:val="auto"/>
                <w:szCs w:val="23"/>
              </w:rPr>
              <w:t xml:space="preserve">Задание 5. </w:t>
            </w:r>
            <w:r w:rsidRPr="00F9512F">
              <w:rPr>
                <w:color w:val="auto"/>
              </w:rPr>
              <w:t>«Многоугольники»</w:t>
            </w:r>
          </w:p>
          <w:p w:rsidR="00DF0CB6" w:rsidRDefault="00DF0CB6" w:rsidP="00811143">
            <w:pPr>
              <w:spacing w:after="50" w:line="271" w:lineRule="auto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EB3179">
              <w:rPr>
                <w:highlight w:val="yellow"/>
              </w:rPr>
              <w:t>применять</w:t>
            </w:r>
            <w:r>
              <w:t xml:space="preserve">   </w:t>
            </w:r>
          </w:p>
          <w:p w:rsidR="00DF0CB6" w:rsidRPr="00F9512F" w:rsidRDefault="00DF0CB6" w:rsidP="00811143">
            <w:pPr>
              <w:pStyle w:val="Default"/>
              <w:ind w:right="-108"/>
              <w:rPr>
                <w:color w:val="auto"/>
              </w:rPr>
            </w:pPr>
          </w:p>
        </w:tc>
        <w:tc>
          <w:tcPr>
            <w:tcW w:w="4031" w:type="dxa"/>
          </w:tcPr>
          <w:p w:rsidR="00DF0CB6" w:rsidRPr="00F9512F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F9512F">
              <w:t>конструировать из данных прямоугольников фигуру, имеющую заданное свойство (значение периметра</w:t>
            </w:r>
            <w:r>
              <w:t xml:space="preserve">) </w:t>
            </w:r>
          </w:p>
        </w:tc>
        <w:tc>
          <w:tcPr>
            <w:tcW w:w="1965" w:type="dxa"/>
            <w:vAlign w:val="center"/>
          </w:tcPr>
          <w:p w:rsidR="00DF0CB6" w:rsidRPr="00D9166B" w:rsidRDefault="00BD6D39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52,5</w:t>
            </w:r>
            <w:r w:rsidR="00DF0CB6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  <w:ind w:right="-108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 «Выкладывание</w:t>
            </w:r>
            <w:r>
              <w:rPr>
                <w:bCs/>
                <w:szCs w:val="23"/>
              </w:rPr>
              <w:t xml:space="preserve"> </w:t>
            </w:r>
            <w:r w:rsidRPr="00A73D9E">
              <w:rPr>
                <w:bCs/>
                <w:szCs w:val="23"/>
              </w:rPr>
              <w:t>плитки»</w:t>
            </w:r>
          </w:p>
          <w:p w:rsidR="00DF0CB6" w:rsidRPr="00A73D9E" w:rsidRDefault="00DF0CB6" w:rsidP="00811143">
            <w:pPr>
              <w:pStyle w:val="Default"/>
              <w:ind w:right="-108"/>
              <w:rPr>
                <w:szCs w:val="23"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176C66">
              <w:rPr>
                <w:highlight w:val="yellow"/>
              </w:rPr>
              <w:t xml:space="preserve"> применять</w:t>
            </w:r>
          </w:p>
          <w:p w:rsidR="00DF0CB6" w:rsidRDefault="00DF0CB6" w:rsidP="00811143">
            <w:pPr>
              <w:pStyle w:val="Default"/>
            </w:pP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 xml:space="preserve">применение представления о площади </w:t>
            </w:r>
            <w:r>
              <w:t>для решения практической задачи;</w:t>
            </w:r>
          </w:p>
          <w:p w:rsidR="00DF0CB6" w:rsidRPr="004F7113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>конструирование фигуры из составных частей</w:t>
            </w:r>
            <w:r>
              <w:t>;</w:t>
            </w:r>
          </w:p>
          <w:p w:rsidR="00DF0CB6" w:rsidRDefault="00DF0CB6" w:rsidP="00811143">
            <w:pPr>
              <w:pStyle w:val="Default"/>
              <w:numPr>
                <w:ilvl w:val="0"/>
                <w:numId w:val="7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>умение</w:t>
            </w:r>
            <w:r>
              <w:rPr>
                <w:sz w:val="23"/>
                <w:szCs w:val="23"/>
              </w:rPr>
              <w:t xml:space="preserve"> планировать ход решения;</w:t>
            </w:r>
          </w:p>
          <w:p w:rsidR="00DF0CB6" w:rsidRDefault="00DF0CB6" w:rsidP="00811143">
            <w:pPr>
              <w:pStyle w:val="Default"/>
              <w:numPr>
                <w:ilvl w:val="0"/>
                <w:numId w:val="7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>умение</w:t>
            </w:r>
            <w:r>
              <w:rPr>
                <w:sz w:val="23"/>
                <w:szCs w:val="23"/>
              </w:rPr>
              <w:t xml:space="preserve"> мысленно конструировать ситуацию на нахождение количества равных частей в целом </w:t>
            </w:r>
          </w:p>
          <w:p w:rsidR="00DF0CB6" w:rsidRPr="004F7113" w:rsidRDefault="00DF0CB6" w:rsidP="0081114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t>31,4%</w:t>
            </w:r>
          </w:p>
        </w:tc>
        <w:tc>
          <w:tcPr>
            <w:tcW w:w="2206" w:type="dxa"/>
          </w:tcPr>
          <w:p w:rsidR="00DF0CB6" w:rsidRDefault="00DF0CB6" w:rsidP="00811143">
            <w:pPr>
              <w:pStyle w:val="Default"/>
              <w:rPr>
                <w:color w:val="auto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>Задание 6. «Калорийность питания»</w:t>
            </w:r>
            <w:r w:rsidRPr="00F9512F">
              <w:rPr>
                <w:color w:val="auto"/>
              </w:rPr>
              <w:t xml:space="preserve"> </w:t>
            </w:r>
          </w:p>
          <w:p w:rsidR="00DF0CB6" w:rsidRPr="00F9512F" w:rsidRDefault="00DF0CB6" w:rsidP="00811143">
            <w:pPr>
              <w:spacing w:after="50" w:line="271" w:lineRule="auto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EB3179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4031" w:type="dxa"/>
          </w:tcPr>
          <w:p w:rsidR="00DF0CB6" w:rsidRPr="00F9512F" w:rsidRDefault="00DF0CB6" w:rsidP="00811143">
            <w:pPr>
              <w:pStyle w:val="a4"/>
              <w:numPr>
                <w:ilvl w:val="0"/>
                <w:numId w:val="16"/>
              </w:numPr>
              <w:spacing w:line="271" w:lineRule="auto"/>
              <w:ind w:left="0" w:firstLine="31"/>
              <w:jc w:val="both"/>
              <w:rPr>
                <w:color w:val="000000"/>
              </w:rPr>
            </w:pPr>
            <w:r w:rsidRPr="00F9512F">
              <w:rPr>
                <w:color w:val="000000"/>
              </w:rPr>
              <w:t xml:space="preserve">умение извлекать информацию из текста для ответа на поставленный вопрос </w:t>
            </w:r>
          </w:p>
        </w:tc>
        <w:tc>
          <w:tcPr>
            <w:tcW w:w="1965" w:type="dxa"/>
            <w:vAlign w:val="center"/>
          </w:tcPr>
          <w:p w:rsidR="00DF0CB6" w:rsidRPr="00D9166B" w:rsidRDefault="00BD6D39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76,9</w:t>
            </w:r>
            <w:r w:rsidR="00DF0CB6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6. «Выкладывание плитки</w:t>
            </w:r>
            <w:r>
              <w:rPr>
                <w:bCs/>
                <w:sz w:val="23"/>
                <w:szCs w:val="23"/>
              </w:rPr>
              <w:t>»</w:t>
            </w:r>
            <w:r w:rsidRPr="004F7113">
              <w:t xml:space="preserve"> </w:t>
            </w:r>
          </w:p>
          <w:p w:rsidR="00DF0CB6" w:rsidRPr="004F7113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176C66">
              <w:rPr>
                <w:highlight w:val="yellow"/>
              </w:rPr>
              <w:t xml:space="preserve"> применять</w:t>
            </w:r>
          </w:p>
          <w:p w:rsidR="00DF0CB6" w:rsidRDefault="00DF0CB6" w:rsidP="00811143">
            <w:pPr>
              <w:pStyle w:val="Default"/>
            </w:pP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>соотнесение размеров площадей данных фигур</w:t>
            </w:r>
            <w:r>
              <w:t>;</w:t>
            </w:r>
          </w:p>
          <w:p w:rsidR="00DF0CB6" w:rsidRPr="004F7113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 xml:space="preserve"> установление зависимости между величинами</w:t>
            </w:r>
            <w:r>
              <w:t>;</w:t>
            </w:r>
          </w:p>
          <w:p w:rsidR="00DF0CB6" w:rsidRDefault="00DF0CB6" w:rsidP="0081114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устанавливать зависимость между данными, представленными в соседних столбцах таблицы;</w:t>
            </w:r>
          </w:p>
          <w:p w:rsidR="00DF0CB6" w:rsidRDefault="00DF0CB6" w:rsidP="0081114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составлять целое из заданных частей, обобщать информацию;</w:t>
            </w:r>
          </w:p>
          <w:p w:rsidR="00DF0CB6" w:rsidRPr="004F7113" w:rsidRDefault="00DF0CB6" w:rsidP="00DF0CB6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заполнять таблицу 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t>44,2%</w:t>
            </w:r>
          </w:p>
        </w:tc>
        <w:tc>
          <w:tcPr>
            <w:tcW w:w="2206" w:type="dxa"/>
          </w:tcPr>
          <w:p w:rsidR="00DF0CB6" w:rsidRDefault="00DF0CB6" w:rsidP="0081114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>Задание 7.</w:t>
            </w:r>
            <w:r w:rsidRPr="00F9512F">
              <w:rPr>
                <w:bCs/>
                <w:color w:val="auto"/>
                <w:sz w:val="23"/>
                <w:szCs w:val="23"/>
              </w:rPr>
              <w:br/>
              <w:t>«Калорийность питания»</w:t>
            </w:r>
          </w:p>
          <w:p w:rsidR="00DF0CB6" w:rsidRPr="00EB3179" w:rsidRDefault="00DF0CB6" w:rsidP="00811143">
            <w:pPr>
              <w:spacing w:after="50" w:line="271" w:lineRule="auto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EB3179">
              <w:rPr>
                <w:highlight w:val="yellow"/>
              </w:rPr>
              <w:t>применять</w:t>
            </w:r>
          </w:p>
          <w:p w:rsidR="00DF0CB6" w:rsidRPr="00F9512F" w:rsidRDefault="00DF0CB6" w:rsidP="00811143">
            <w:pPr>
              <w:pStyle w:val="Default"/>
              <w:rPr>
                <w:color w:val="auto"/>
              </w:rPr>
            </w:pPr>
          </w:p>
        </w:tc>
        <w:tc>
          <w:tcPr>
            <w:tcW w:w="4031" w:type="dxa"/>
          </w:tcPr>
          <w:p w:rsidR="00DF0CB6" w:rsidRPr="00F9512F" w:rsidRDefault="00DF0CB6" w:rsidP="00811143">
            <w:pPr>
              <w:numPr>
                <w:ilvl w:val="0"/>
                <w:numId w:val="12"/>
              </w:numPr>
              <w:spacing w:line="259" w:lineRule="auto"/>
              <w:ind w:hanging="111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F9512F">
              <w:rPr>
                <w:color w:val="000000"/>
              </w:rPr>
              <w:t>использовать прямо пропо</w:t>
            </w:r>
            <w:r>
              <w:rPr>
                <w:color w:val="000000"/>
              </w:rPr>
              <w:t>рциональную зависимость величин;</w:t>
            </w:r>
            <w:r w:rsidRPr="00F9512F">
              <w:rPr>
                <w:color w:val="000000"/>
              </w:rPr>
              <w:t xml:space="preserve"> читать и извлекать информацию из текста и таблицы </w:t>
            </w:r>
          </w:p>
        </w:tc>
        <w:tc>
          <w:tcPr>
            <w:tcW w:w="1965" w:type="dxa"/>
            <w:vAlign w:val="center"/>
          </w:tcPr>
          <w:p w:rsidR="00DF0CB6" w:rsidRPr="00D9166B" w:rsidRDefault="00BD6D39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92,3</w:t>
            </w:r>
            <w:r w:rsidR="00DF0CB6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Pr="004F7113">
              <w:rPr>
                <w:bCs/>
                <w:sz w:val="23"/>
                <w:szCs w:val="23"/>
              </w:rPr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</w:p>
          <w:p w:rsidR="00DF0CB6" w:rsidRPr="004F7113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4F7113">
              <w:t xml:space="preserve"> </w:t>
            </w:r>
            <w:r w:rsidRPr="00176C66">
              <w:rPr>
                <w:highlight w:val="yellow"/>
              </w:rPr>
              <w:t>применять</w:t>
            </w:r>
          </w:p>
          <w:p w:rsidR="00DF0CB6" w:rsidRDefault="00DF0CB6" w:rsidP="00811143">
            <w:pPr>
              <w:pStyle w:val="Default"/>
            </w:pP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сравнение, округление величин;</w:t>
            </w:r>
          </w:p>
          <w:p w:rsidR="00DF0CB6" w:rsidRPr="00F55BF6" w:rsidRDefault="00DF0CB6" w:rsidP="00811143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прикидку результата сложения двух или нескольких величин;</w:t>
            </w:r>
          </w:p>
          <w:p w:rsidR="00DF0CB6" w:rsidRDefault="00DF0CB6" w:rsidP="00811143">
            <w:pPr>
              <w:pStyle w:val="Default"/>
              <w:numPr>
                <w:ilvl w:val="0"/>
                <w:numId w:val="12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данные, приведенные в тексте и на рисунке; </w:t>
            </w:r>
          </w:p>
          <w:p w:rsidR="00DF0CB6" w:rsidRPr="00F55BF6" w:rsidRDefault="00DF0CB6" w:rsidP="00811143">
            <w:pPr>
              <w:pStyle w:val="Default"/>
              <w:numPr>
                <w:ilvl w:val="0"/>
                <w:numId w:val="12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учитывать все условия, находить разные решения практической задачи 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>
              <w:t>41,4%</w:t>
            </w:r>
          </w:p>
        </w:tc>
        <w:tc>
          <w:tcPr>
            <w:tcW w:w="2206" w:type="dxa"/>
          </w:tcPr>
          <w:p w:rsidR="00DF0CB6" w:rsidRPr="00F9512F" w:rsidRDefault="00DF0CB6" w:rsidP="0081114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 xml:space="preserve">Задание 8. </w:t>
            </w:r>
          </w:p>
          <w:p w:rsidR="00DF0CB6" w:rsidRDefault="00DF0CB6" w:rsidP="00811143">
            <w:pPr>
              <w:pStyle w:val="Default"/>
              <w:rPr>
                <w:color w:val="auto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>«Калорийность питания»</w:t>
            </w:r>
            <w:r w:rsidRPr="00F9512F">
              <w:rPr>
                <w:color w:val="auto"/>
              </w:rPr>
              <w:t xml:space="preserve"> </w:t>
            </w:r>
          </w:p>
          <w:p w:rsidR="00DF0CB6" w:rsidRPr="00DB50CD" w:rsidRDefault="00DF0CB6" w:rsidP="00811143">
            <w:pPr>
              <w:spacing w:after="50" w:line="271" w:lineRule="auto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DB50CD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4031" w:type="dxa"/>
          </w:tcPr>
          <w:p w:rsidR="00DF0CB6" w:rsidRPr="00F9512F" w:rsidRDefault="00DF0CB6" w:rsidP="00811143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>умение читать и извлекать информацию из таблицы;</w:t>
            </w:r>
          </w:p>
          <w:p w:rsidR="00DF0CB6" w:rsidRPr="00D66FC6" w:rsidRDefault="00DF0CB6" w:rsidP="00811143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 изображать данные таблицы на столбчатой диаграмме</w:t>
            </w:r>
          </w:p>
        </w:tc>
        <w:tc>
          <w:tcPr>
            <w:tcW w:w="1965" w:type="dxa"/>
            <w:vAlign w:val="center"/>
          </w:tcPr>
          <w:p w:rsidR="00DF0CB6" w:rsidRPr="00D9166B" w:rsidRDefault="00BD6D39" w:rsidP="00DF0CB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55,1</w:t>
            </w:r>
            <w:r w:rsidR="00DF0CB6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F0CB6" w:rsidTr="00DF0CB6">
        <w:trPr>
          <w:jc w:val="center"/>
        </w:trPr>
        <w:tc>
          <w:tcPr>
            <w:tcW w:w="2134" w:type="dxa"/>
          </w:tcPr>
          <w:p w:rsidR="00DF0CB6" w:rsidRDefault="00DF0CB6" w:rsidP="0081114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DF0CB6" w:rsidRPr="00F55BF6" w:rsidRDefault="00DF0CB6" w:rsidP="00811143">
            <w:pPr>
              <w:pStyle w:val="Default"/>
              <w:rPr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</w:p>
          <w:p w:rsidR="00DF0CB6" w:rsidRDefault="00DF0CB6" w:rsidP="004A3970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</w:t>
            </w:r>
            <w:r w:rsidRPr="00273027">
              <w:rPr>
                <w:highlight w:val="blue"/>
              </w:rPr>
              <w:t xml:space="preserve"> интерпретировать</w:t>
            </w:r>
          </w:p>
        </w:tc>
        <w:tc>
          <w:tcPr>
            <w:tcW w:w="3395" w:type="dxa"/>
          </w:tcPr>
          <w:p w:rsidR="00DF0CB6" w:rsidRDefault="00DF0CB6" w:rsidP="0081114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 расчеты с величинами, числами;</w:t>
            </w:r>
          </w:p>
          <w:p w:rsidR="00DF0CB6" w:rsidRDefault="00DF0CB6" w:rsidP="0081114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сравнение, округление величин;</w:t>
            </w:r>
          </w:p>
          <w:p w:rsidR="00DF0CB6" w:rsidRPr="00F55BF6" w:rsidRDefault="00DF0CB6" w:rsidP="0081114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прикидку результата;</w:t>
            </w:r>
          </w:p>
          <w:p w:rsidR="00DF0CB6" w:rsidRDefault="00DF0CB6" w:rsidP="00811143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интерпретировать данные, приведенные в тексте;</w:t>
            </w:r>
          </w:p>
          <w:p w:rsidR="00DF0CB6" w:rsidRDefault="00DF0CB6" w:rsidP="00811143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планировать ход решения;</w:t>
            </w:r>
          </w:p>
          <w:p w:rsidR="00DF0CB6" w:rsidRPr="00F55BF6" w:rsidRDefault="00DF0CB6" w:rsidP="00811143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вывод, объяснять рациональное решение поставленной проблемы </w:t>
            </w:r>
          </w:p>
        </w:tc>
        <w:tc>
          <w:tcPr>
            <w:tcW w:w="2126" w:type="dxa"/>
            <w:vAlign w:val="center"/>
          </w:tcPr>
          <w:p w:rsidR="00DF0CB6" w:rsidRDefault="00DF0CB6" w:rsidP="00DF0CB6">
            <w:pPr>
              <w:pStyle w:val="Default"/>
              <w:jc w:val="center"/>
            </w:pPr>
            <w:r w:rsidRPr="00296838">
              <w:rPr>
                <w:b/>
              </w:rPr>
              <w:t>84,2%</w:t>
            </w:r>
          </w:p>
        </w:tc>
        <w:tc>
          <w:tcPr>
            <w:tcW w:w="2206" w:type="dxa"/>
          </w:tcPr>
          <w:p w:rsidR="00DF0CB6" w:rsidRDefault="00DF0CB6" w:rsidP="00811143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5A0B72">
              <w:t>«</w:t>
            </w:r>
            <w:r>
              <w:t>Акция в магазине</w:t>
            </w:r>
            <w:r w:rsidRPr="005A0B72">
              <w:t>»</w:t>
            </w:r>
          </w:p>
          <w:p w:rsidR="00DF0CB6" w:rsidRDefault="00DF0CB6" w:rsidP="00811143">
            <w:pPr>
              <w:pStyle w:val="Defaul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область: </w:t>
            </w:r>
            <w:r w:rsidRPr="00273027">
              <w:rPr>
                <w:highlight w:val="cyan"/>
              </w:rPr>
              <w:t>формулировать</w:t>
            </w:r>
          </w:p>
        </w:tc>
        <w:tc>
          <w:tcPr>
            <w:tcW w:w="4031" w:type="dxa"/>
          </w:tcPr>
          <w:p w:rsidR="00DF0CB6" w:rsidRPr="00735EF8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умение использовать зависимость величин для ответа на поставленный вопрос;</w:t>
            </w:r>
          </w:p>
          <w:p w:rsidR="00DF0CB6" w:rsidRPr="00735EF8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выделять и учитывать в ходе рассуждений все условия;</w:t>
            </w:r>
          </w:p>
          <w:p w:rsidR="00DF0CB6" w:rsidRPr="00735EF8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планировать ход решения;</w:t>
            </w:r>
          </w:p>
          <w:p w:rsidR="00DF0CB6" w:rsidRPr="00D66FC6" w:rsidRDefault="00DF0CB6" w:rsidP="0081114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выполнять оценку результата вычислений (округлять результат по недостатку по смыслу ситуации)</w:t>
            </w:r>
          </w:p>
        </w:tc>
        <w:tc>
          <w:tcPr>
            <w:tcW w:w="1965" w:type="dxa"/>
            <w:vAlign w:val="center"/>
          </w:tcPr>
          <w:p w:rsidR="00DF0CB6" w:rsidRPr="00D9166B" w:rsidRDefault="00BD6D39" w:rsidP="00BD6D39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  <w:r w:rsidR="00DF0CB6"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5,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="00DF0CB6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5A0B72" w:rsidRDefault="005A0B72">
      <w:pPr>
        <w:pStyle w:val="Default"/>
        <w:jc w:val="center"/>
      </w:pPr>
    </w:p>
    <w:p w:rsidR="00E83C28" w:rsidRPr="00FE364D" w:rsidRDefault="00E83C28">
      <w:pPr>
        <w:rPr>
          <w:color w:val="FF0000"/>
        </w:rPr>
      </w:pPr>
    </w:p>
    <w:p w:rsidR="00805E88" w:rsidRDefault="00805E88">
      <w:pPr>
        <w:rPr>
          <w:color w:val="000000"/>
        </w:rPr>
      </w:pPr>
    </w:p>
    <w:p w:rsidR="00DF0CB6" w:rsidRDefault="00DF0CB6">
      <w:pPr>
        <w:rPr>
          <w:b/>
          <w:i/>
          <w:color w:val="000000"/>
          <w:sz w:val="28"/>
        </w:rPr>
      </w:pPr>
      <w:r>
        <w:rPr>
          <w:b/>
          <w:i/>
          <w:sz w:val="28"/>
        </w:rPr>
        <w:br w:type="page"/>
      </w:r>
    </w:p>
    <w:p w:rsidR="004A3970" w:rsidRDefault="004A3970">
      <w:pPr>
        <w:pStyle w:val="Default"/>
        <w:jc w:val="center"/>
        <w:rPr>
          <w:b/>
          <w:i/>
          <w:sz w:val="28"/>
        </w:rPr>
      </w:pPr>
      <w:r w:rsidRPr="00805E88">
        <w:rPr>
          <w:b/>
          <w:i/>
          <w:sz w:val="28"/>
        </w:rPr>
        <w:t xml:space="preserve">Сравнительный анализ по </w:t>
      </w:r>
      <w:proofErr w:type="spellStart"/>
      <w:r w:rsidRPr="00805E88">
        <w:rPr>
          <w:b/>
          <w:i/>
          <w:sz w:val="28"/>
        </w:rPr>
        <w:t>компетентностным</w:t>
      </w:r>
      <w:proofErr w:type="spellEnd"/>
      <w:r w:rsidRPr="00805E88">
        <w:rPr>
          <w:b/>
          <w:i/>
          <w:sz w:val="28"/>
        </w:rPr>
        <w:t xml:space="preserve"> областям</w:t>
      </w:r>
    </w:p>
    <w:p w:rsidR="00805E88" w:rsidRPr="00FE364D" w:rsidRDefault="00805E88">
      <w:pPr>
        <w:pStyle w:val="Default"/>
        <w:jc w:val="center"/>
        <w:rPr>
          <w:b/>
          <w:i/>
          <w:sz w:val="16"/>
        </w:rPr>
      </w:pPr>
    </w:p>
    <w:tbl>
      <w:tblPr>
        <w:tblStyle w:val="a3"/>
        <w:tblW w:w="15694" w:type="dxa"/>
        <w:tblLook w:val="04A0"/>
      </w:tblPr>
      <w:tblGrid>
        <w:gridCol w:w="2270"/>
        <w:gridCol w:w="2233"/>
        <w:gridCol w:w="1839"/>
        <w:gridCol w:w="2574"/>
        <w:gridCol w:w="2317"/>
        <w:gridCol w:w="1936"/>
        <w:gridCol w:w="2525"/>
      </w:tblGrid>
      <w:tr w:rsidR="00805E88" w:rsidTr="00FE364D">
        <w:tc>
          <w:tcPr>
            <w:tcW w:w="2270" w:type="dxa"/>
            <w:vMerge w:val="restart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proofErr w:type="spellStart"/>
            <w:r w:rsidRPr="004A3970">
              <w:rPr>
                <w:b/>
              </w:rPr>
              <w:t>Компетентностная</w:t>
            </w:r>
            <w:proofErr w:type="spellEnd"/>
            <w:r w:rsidRPr="004A3970">
              <w:rPr>
                <w:b/>
              </w:rPr>
              <w:t xml:space="preserve"> область</w:t>
            </w:r>
          </w:p>
        </w:tc>
        <w:tc>
          <w:tcPr>
            <w:tcW w:w="6646" w:type="dxa"/>
            <w:gridSpan w:val="3"/>
          </w:tcPr>
          <w:p w:rsidR="00805E88" w:rsidRPr="004A3970" w:rsidRDefault="00805E8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 класс 2020 г</w:t>
            </w:r>
          </w:p>
        </w:tc>
        <w:tc>
          <w:tcPr>
            <w:tcW w:w="6778" w:type="dxa"/>
            <w:gridSpan w:val="3"/>
          </w:tcPr>
          <w:p w:rsidR="00805E88" w:rsidRPr="004A3970" w:rsidRDefault="00805E8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класс 2021год</w:t>
            </w:r>
          </w:p>
        </w:tc>
      </w:tr>
      <w:tr w:rsidR="00805E88" w:rsidTr="00FE364D">
        <w:tc>
          <w:tcPr>
            <w:tcW w:w="2270" w:type="dxa"/>
            <w:vMerge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39" w:type="dxa"/>
          </w:tcPr>
          <w:p w:rsidR="00805E88" w:rsidRPr="00811143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574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  <w:tc>
          <w:tcPr>
            <w:tcW w:w="2317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936" w:type="dxa"/>
          </w:tcPr>
          <w:p w:rsidR="00805E88" w:rsidRPr="00811143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525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</w:tr>
      <w:tr w:rsidR="00E83C28" w:rsidTr="00986341">
        <w:tc>
          <w:tcPr>
            <w:tcW w:w="2270" w:type="dxa"/>
            <w:vMerge w:val="restart"/>
          </w:tcPr>
          <w:p w:rsidR="00E83C28" w:rsidRPr="004F7113" w:rsidRDefault="00E83C28" w:rsidP="00805E88">
            <w:pPr>
              <w:pStyle w:val="Default"/>
            </w:pPr>
            <w:r w:rsidRPr="00176C66">
              <w:rPr>
                <w:highlight w:val="yellow"/>
              </w:rPr>
              <w:t>применять</w:t>
            </w:r>
          </w:p>
          <w:p w:rsidR="00E83C28" w:rsidRDefault="00E83C28" w:rsidP="00805E88">
            <w:pPr>
              <w:pStyle w:val="Default"/>
            </w:pPr>
          </w:p>
        </w:tc>
        <w:tc>
          <w:tcPr>
            <w:tcW w:w="2233" w:type="dxa"/>
          </w:tcPr>
          <w:p w:rsidR="00E83C28" w:rsidRDefault="00E83C28" w:rsidP="00805E88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932815">
              <w:t>«Кожаная мозаика»</w:t>
            </w:r>
          </w:p>
        </w:tc>
        <w:tc>
          <w:tcPr>
            <w:tcW w:w="1839" w:type="dxa"/>
            <w:vAlign w:val="center"/>
          </w:tcPr>
          <w:p w:rsidR="00E83C28" w:rsidRDefault="00FE364D" w:rsidP="00FE364D">
            <w:pPr>
              <w:pStyle w:val="Default"/>
              <w:jc w:val="center"/>
            </w:pPr>
            <w:r>
              <w:t>44,2%</w:t>
            </w:r>
          </w:p>
        </w:tc>
        <w:tc>
          <w:tcPr>
            <w:tcW w:w="2574" w:type="dxa"/>
            <w:vMerge w:val="restart"/>
            <w:vAlign w:val="center"/>
          </w:tcPr>
          <w:p w:rsidR="00E83C28" w:rsidRPr="00FE364D" w:rsidRDefault="00FE364D" w:rsidP="00FE364D">
            <w:pPr>
              <w:pStyle w:val="Default"/>
              <w:jc w:val="center"/>
              <w:rPr>
                <w:b/>
              </w:rPr>
            </w:pPr>
            <w:r w:rsidRPr="00FE364D">
              <w:rPr>
                <w:b/>
              </w:rPr>
              <w:t>40,3%</w:t>
            </w:r>
          </w:p>
        </w:tc>
        <w:tc>
          <w:tcPr>
            <w:tcW w:w="2317" w:type="dxa"/>
          </w:tcPr>
          <w:p w:rsidR="00E83C28" w:rsidRDefault="00E83C28" w:rsidP="00805E88">
            <w:pPr>
              <w:pStyle w:val="Default"/>
            </w:pPr>
            <w:r>
              <w:t>Задание 1.</w:t>
            </w:r>
            <w:r>
              <w:br/>
            </w:r>
            <w:r w:rsidRPr="005A0B72">
              <w:t>«</w:t>
            </w:r>
            <w:r>
              <w:t>Акция в магазине</w:t>
            </w:r>
            <w:r w:rsidRPr="005A0B72">
              <w:t>»</w:t>
            </w:r>
          </w:p>
          <w:p w:rsidR="00E83C28" w:rsidRDefault="00E83C28" w:rsidP="00805E88">
            <w:pPr>
              <w:pStyle w:val="Default"/>
            </w:pPr>
          </w:p>
        </w:tc>
        <w:tc>
          <w:tcPr>
            <w:tcW w:w="1936" w:type="dxa"/>
          </w:tcPr>
          <w:p w:rsidR="00E83C28" w:rsidRDefault="00FE364D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26,9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525" w:type="dxa"/>
            <w:vMerge w:val="restart"/>
            <w:vAlign w:val="center"/>
          </w:tcPr>
          <w:p w:rsidR="00E83C28" w:rsidRPr="00986341" w:rsidRDefault="00986341" w:rsidP="00986341">
            <w:pPr>
              <w:pStyle w:val="Default"/>
              <w:jc w:val="center"/>
              <w:rPr>
                <w:b/>
              </w:rPr>
            </w:pPr>
            <w:r w:rsidRPr="00986341">
              <w:rPr>
                <w:b/>
              </w:rPr>
              <w:t>56,7%</w:t>
            </w:r>
          </w:p>
        </w:tc>
      </w:tr>
      <w:tr w:rsidR="00E83C28" w:rsidTr="00FE364D">
        <w:tc>
          <w:tcPr>
            <w:tcW w:w="22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233" w:type="dxa"/>
          </w:tcPr>
          <w:p w:rsidR="00E83C28" w:rsidRPr="00E83C28" w:rsidRDefault="00E83C28" w:rsidP="00805E88">
            <w:pPr>
              <w:pStyle w:val="Default"/>
              <w:ind w:right="-108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 «Выкладывание</w:t>
            </w:r>
            <w:r>
              <w:rPr>
                <w:bCs/>
                <w:szCs w:val="23"/>
              </w:rPr>
              <w:t xml:space="preserve"> </w:t>
            </w:r>
            <w:r w:rsidRPr="00A73D9E">
              <w:rPr>
                <w:bCs/>
                <w:szCs w:val="23"/>
              </w:rPr>
              <w:t>плитки»</w:t>
            </w:r>
          </w:p>
        </w:tc>
        <w:tc>
          <w:tcPr>
            <w:tcW w:w="1839" w:type="dxa"/>
            <w:vAlign w:val="center"/>
          </w:tcPr>
          <w:p w:rsidR="00E83C28" w:rsidRDefault="00FE364D" w:rsidP="00FE364D">
            <w:pPr>
              <w:pStyle w:val="Default"/>
              <w:jc w:val="center"/>
            </w:pPr>
            <w:r>
              <w:t>31,4%</w:t>
            </w:r>
          </w:p>
        </w:tc>
        <w:tc>
          <w:tcPr>
            <w:tcW w:w="257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E83C28" w:rsidRDefault="00E83C28" w:rsidP="00805E88">
            <w:pPr>
              <w:pStyle w:val="Default"/>
              <w:ind w:right="-108"/>
              <w:rPr>
                <w:color w:val="auto"/>
              </w:rPr>
            </w:pPr>
            <w:r w:rsidRPr="00F9512F">
              <w:rPr>
                <w:bCs/>
                <w:color w:val="auto"/>
                <w:szCs w:val="23"/>
              </w:rPr>
              <w:t xml:space="preserve">Задание 5. </w:t>
            </w:r>
            <w:r w:rsidRPr="00F9512F">
              <w:rPr>
                <w:color w:val="auto"/>
              </w:rPr>
              <w:t>«Многоугольники»</w:t>
            </w:r>
          </w:p>
          <w:p w:rsidR="00E83C28" w:rsidRDefault="00E83C28" w:rsidP="00805E88">
            <w:pPr>
              <w:pStyle w:val="Default"/>
            </w:pPr>
          </w:p>
        </w:tc>
        <w:tc>
          <w:tcPr>
            <w:tcW w:w="1936" w:type="dxa"/>
          </w:tcPr>
          <w:p w:rsidR="00E83C28" w:rsidRDefault="00FE364D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26,9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5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FE364D">
        <w:tc>
          <w:tcPr>
            <w:tcW w:w="22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233" w:type="dxa"/>
          </w:tcPr>
          <w:p w:rsidR="00E83C28" w:rsidRDefault="00E83C28" w:rsidP="00805E88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6. «Выкладывание плитки</w:t>
            </w:r>
            <w:r>
              <w:rPr>
                <w:bCs/>
                <w:sz w:val="23"/>
                <w:szCs w:val="23"/>
              </w:rPr>
              <w:t>»</w:t>
            </w:r>
            <w:r w:rsidRPr="004F7113">
              <w:t xml:space="preserve"> </w:t>
            </w:r>
          </w:p>
        </w:tc>
        <w:tc>
          <w:tcPr>
            <w:tcW w:w="1839" w:type="dxa"/>
            <w:vAlign w:val="center"/>
          </w:tcPr>
          <w:p w:rsidR="00E83C28" w:rsidRDefault="00FE364D" w:rsidP="00FE364D">
            <w:pPr>
              <w:pStyle w:val="Default"/>
              <w:jc w:val="center"/>
            </w:pPr>
            <w:r>
              <w:t>44,2%</w:t>
            </w:r>
          </w:p>
        </w:tc>
        <w:tc>
          <w:tcPr>
            <w:tcW w:w="257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E83C28" w:rsidRPr="00E83C28" w:rsidRDefault="00E83C28" w:rsidP="00805E88">
            <w:pPr>
              <w:pStyle w:val="Default"/>
              <w:rPr>
                <w:color w:val="auto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>Задание 6. «Калорийность питания»</w:t>
            </w:r>
            <w:r w:rsidRPr="00F9512F">
              <w:rPr>
                <w:color w:val="auto"/>
              </w:rPr>
              <w:t xml:space="preserve"> </w:t>
            </w:r>
          </w:p>
        </w:tc>
        <w:tc>
          <w:tcPr>
            <w:tcW w:w="1936" w:type="dxa"/>
          </w:tcPr>
          <w:p w:rsidR="00E83C28" w:rsidRDefault="00FE364D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52,5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5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FE364D">
        <w:tc>
          <w:tcPr>
            <w:tcW w:w="22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233" w:type="dxa"/>
          </w:tcPr>
          <w:p w:rsidR="00E83C28" w:rsidRDefault="00E83C28" w:rsidP="00FE364D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Pr="004F7113">
              <w:rPr>
                <w:bCs/>
                <w:sz w:val="23"/>
                <w:szCs w:val="23"/>
              </w:rPr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839" w:type="dxa"/>
            <w:vAlign w:val="center"/>
          </w:tcPr>
          <w:p w:rsidR="00E83C28" w:rsidRDefault="00FE364D" w:rsidP="00FE364D">
            <w:pPr>
              <w:pStyle w:val="Default"/>
              <w:jc w:val="center"/>
            </w:pPr>
            <w:r>
              <w:t>41,4%</w:t>
            </w:r>
          </w:p>
        </w:tc>
        <w:tc>
          <w:tcPr>
            <w:tcW w:w="257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E83C28" w:rsidRPr="00E83C28" w:rsidRDefault="00E83C28" w:rsidP="00805E88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>Задание 7.</w:t>
            </w:r>
            <w:r w:rsidRPr="00F9512F">
              <w:rPr>
                <w:bCs/>
                <w:color w:val="auto"/>
                <w:sz w:val="23"/>
                <w:szCs w:val="23"/>
              </w:rPr>
              <w:br/>
              <w:t>«Калорийность питания»</w:t>
            </w:r>
          </w:p>
        </w:tc>
        <w:tc>
          <w:tcPr>
            <w:tcW w:w="1936" w:type="dxa"/>
          </w:tcPr>
          <w:p w:rsidR="00E83C28" w:rsidRDefault="00986341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76,9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5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FE364D">
        <w:tc>
          <w:tcPr>
            <w:tcW w:w="22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233" w:type="dxa"/>
          </w:tcPr>
          <w:p w:rsidR="00E83C28" w:rsidRDefault="00E83C28" w:rsidP="00805E88">
            <w:pPr>
              <w:pStyle w:val="Default"/>
            </w:pPr>
          </w:p>
        </w:tc>
        <w:tc>
          <w:tcPr>
            <w:tcW w:w="1839" w:type="dxa"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574" w:type="dxa"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E83C28" w:rsidRPr="00F9512F" w:rsidRDefault="00E83C28" w:rsidP="00805E88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F9512F">
              <w:rPr>
                <w:bCs/>
                <w:color w:val="auto"/>
                <w:sz w:val="23"/>
                <w:szCs w:val="23"/>
              </w:rPr>
              <w:t xml:space="preserve">Задание 8. </w:t>
            </w:r>
          </w:p>
          <w:p w:rsidR="00E83C28" w:rsidRDefault="00E83C28" w:rsidP="00FE364D">
            <w:pPr>
              <w:pStyle w:val="Default"/>
            </w:pPr>
            <w:r w:rsidRPr="00F9512F">
              <w:rPr>
                <w:bCs/>
                <w:color w:val="auto"/>
                <w:sz w:val="23"/>
                <w:szCs w:val="23"/>
              </w:rPr>
              <w:t>«Калорийность питания»</w:t>
            </w:r>
            <w:r w:rsidRPr="00F9512F">
              <w:rPr>
                <w:color w:val="auto"/>
              </w:rPr>
              <w:t xml:space="preserve"> </w:t>
            </w:r>
          </w:p>
        </w:tc>
        <w:tc>
          <w:tcPr>
            <w:tcW w:w="1936" w:type="dxa"/>
          </w:tcPr>
          <w:p w:rsidR="00E83C28" w:rsidRDefault="00986341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92,3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5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805E88" w:rsidTr="00BD6D39">
        <w:tc>
          <w:tcPr>
            <w:tcW w:w="2270" w:type="dxa"/>
            <w:vMerge w:val="restart"/>
          </w:tcPr>
          <w:p w:rsidR="00805E88" w:rsidRDefault="00805E88" w:rsidP="00805E88">
            <w:pPr>
              <w:pStyle w:val="Default"/>
            </w:pPr>
            <w:r w:rsidRPr="00273027">
              <w:rPr>
                <w:highlight w:val="cyan"/>
              </w:rPr>
              <w:t>формулировать</w:t>
            </w:r>
          </w:p>
        </w:tc>
        <w:tc>
          <w:tcPr>
            <w:tcW w:w="2233" w:type="dxa"/>
          </w:tcPr>
          <w:p w:rsidR="00805E88" w:rsidRDefault="00805E88" w:rsidP="00805E88">
            <w:pPr>
              <w:pStyle w:val="Default"/>
            </w:pPr>
            <w:r>
              <w:t>Задание 1.</w:t>
            </w:r>
            <w:r>
              <w:br/>
            </w:r>
            <w:r w:rsidRPr="005A0B72">
              <w:t>«Кассовый аппарат»</w:t>
            </w:r>
          </w:p>
        </w:tc>
        <w:tc>
          <w:tcPr>
            <w:tcW w:w="1839" w:type="dxa"/>
            <w:vAlign w:val="center"/>
          </w:tcPr>
          <w:p w:rsidR="00805E88" w:rsidRDefault="00FE364D" w:rsidP="00FE364D">
            <w:pPr>
              <w:pStyle w:val="Default"/>
              <w:jc w:val="center"/>
            </w:pPr>
            <w:r>
              <w:t>31,4%</w:t>
            </w:r>
          </w:p>
        </w:tc>
        <w:tc>
          <w:tcPr>
            <w:tcW w:w="2574" w:type="dxa"/>
            <w:vMerge w:val="restart"/>
            <w:vAlign w:val="center"/>
          </w:tcPr>
          <w:p w:rsidR="00805E88" w:rsidRPr="00FE364D" w:rsidRDefault="00FE364D" w:rsidP="00FE364D">
            <w:pPr>
              <w:pStyle w:val="Default"/>
              <w:jc w:val="center"/>
              <w:rPr>
                <w:b/>
              </w:rPr>
            </w:pPr>
            <w:r w:rsidRPr="00FE364D">
              <w:rPr>
                <w:b/>
              </w:rPr>
              <w:t>54,2%</w:t>
            </w:r>
          </w:p>
        </w:tc>
        <w:tc>
          <w:tcPr>
            <w:tcW w:w="2317" w:type="dxa"/>
          </w:tcPr>
          <w:p w:rsidR="00805E88" w:rsidRPr="00E83C28" w:rsidRDefault="00805E88" w:rsidP="00805E88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5A0B72">
              <w:t>«</w:t>
            </w:r>
            <w:r>
              <w:t>Акция в магазине</w:t>
            </w:r>
            <w:r w:rsidRPr="005A0B72">
              <w:t>»</w:t>
            </w:r>
          </w:p>
        </w:tc>
        <w:tc>
          <w:tcPr>
            <w:tcW w:w="1936" w:type="dxa"/>
          </w:tcPr>
          <w:p w:rsidR="00805E88" w:rsidRDefault="00BD6D39" w:rsidP="00805E88">
            <w:pPr>
              <w:pStyle w:val="Default"/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5,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2525" w:type="dxa"/>
            <w:vMerge w:val="restart"/>
            <w:vAlign w:val="center"/>
          </w:tcPr>
          <w:p w:rsidR="00805E88" w:rsidRPr="00BD6D39" w:rsidRDefault="00BD6D39" w:rsidP="00BD6D39">
            <w:pPr>
              <w:pStyle w:val="Default"/>
              <w:jc w:val="center"/>
              <w:rPr>
                <w:b/>
              </w:rPr>
            </w:pPr>
            <w:r w:rsidRPr="00BD6D39">
              <w:rPr>
                <w:b/>
              </w:rPr>
              <w:t>46,1%</w:t>
            </w:r>
          </w:p>
        </w:tc>
      </w:tr>
      <w:tr w:rsidR="00805E88" w:rsidTr="00FE364D">
        <w:tc>
          <w:tcPr>
            <w:tcW w:w="2270" w:type="dxa"/>
            <w:vMerge/>
          </w:tcPr>
          <w:p w:rsidR="00805E88" w:rsidRDefault="00805E88" w:rsidP="00805E88">
            <w:pPr>
              <w:pStyle w:val="Default"/>
            </w:pPr>
          </w:p>
        </w:tc>
        <w:tc>
          <w:tcPr>
            <w:tcW w:w="2233" w:type="dxa"/>
          </w:tcPr>
          <w:p w:rsidR="00805E88" w:rsidRDefault="00805E88" w:rsidP="00FE364D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Pr="00932815">
              <w:rPr>
                <w:bCs/>
                <w:sz w:val="23"/>
                <w:szCs w:val="23"/>
              </w:rPr>
              <w:t>«Кассовый аппарат»</w:t>
            </w:r>
          </w:p>
        </w:tc>
        <w:tc>
          <w:tcPr>
            <w:tcW w:w="1839" w:type="dxa"/>
            <w:vAlign w:val="center"/>
          </w:tcPr>
          <w:p w:rsidR="00805E88" w:rsidRDefault="00FE364D" w:rsidP="00FE364D">
            <w:pPr>
              <w:pStyle w:val="Default"/>
              <w:jc w:val="center"/>
            </w:pPr>
            <w:r>
              <w:t>67,1%</w:t>
            </w:r>
          </w:p>
        </w:tc>
        <w:tc>
          <w:tcPr>
            <w:tcW w:w="2574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805E88" w:rsidRPr="00F9512F" w:rsidRDefault="00805E88" w:rsidP="00805E88">
            <w:pPr>
              <w:pStyle w:val="Default"/>
              <w:rPr>
                <w:color w:val="auto"/>
              </w:rPr>
            </w:pPr>
            <w:r w:rsidRPr="00F9512F">
              <w:rPr>
                <w:color w:val="auto"/>
              </w:rPr>
              <w:t>Задание 4.</w:t>
            </w:r>
          </w:p>
          <w:p w:rsidR="00805E88" w:rsidRPr="00805E88" w:rsidRDefault="00805E88" w:rsidP="00805E88">
            <w:pPr>
              <w:pStyle w:val="Default"/>
              <w:rPr>
                <w:color w:val="auto"/>
              </w:rPr>
            </w:pPr>
            <w:r w:rsidRPr="00F9512F">
              <w:rPr>
                <w:color w:val="auto"/>
              </w:rPr>
              <w:t>«Многоугольники»</w:t>
            </w:r>
          </w:p>
        </w:tc>
        <w:tc>
          <w:tcPr>
            <w:tcW w:w="1936" w:type="dxa"/>
          </w:tcPr>
          <w:p w:rsidR="00805E88" w:rsidRDefault="00BD6D39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26,9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5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</w:tr>
      <w:tr w:rsidR="00805E88" w:rsidTr="00FE364D">
        <w:tc>
          <w:tcPr>
            <w:tcW w:w="2270" w:type="dxa"/>
            <w:vMerge/>
          </w:tcPr>
          <w:p w:rsidR="00805E88" w:rsidRDefault="00805E88" w:rsidP="00805E88">
            <w:pPr>
              <w:pStyle w:val="Default"/>
            </w:pPr>
          </w:p>
        </w:tc>
        <w:tc>
          <w:tcPr>
            <w:tcW w:w="2233" w:type="dxa"/>
          </w:tcPr>
          <w:p w:rsidR="00805E88" w:rsidRDefault="00805E88" w:rsidP="00805E88">
            <w:pPr>
              <w:pStyle w:val="Default"/>
            </w:pPr>
            <w:r>
              <w:t>Задание 4.</w:t>
            </w:r>
          </w:p>
          <w:p w:rsidR="00805E88" w:rsidRDefault="00805E88" w:rsidP="00805E88">
            <w:pPr>
              <w:pStyle w:val="Default"/>
            </w:pPr>
            <w:r>
              <w:t>«Кожаная мозаика»</w:t>
            </w:r>
          </w:p>
        </w:tc>
        <w:tc>
          <w:tcPr>
            <w:tcW w:w="1839" w:type="dxa"/>
            <w:vAlign w:val="center"/>
          </w:tcPr>
          <w:p w:rsidR="00805E88" w:rsidRDefault="00FE364D" w:rsidP="00FE364D">
            <w:pPr>
              <w:pStyle w:val="Default"/>
              <w:jc w:val="center"/>
            </w:pPr>
            <w:r>
              <w:t>64,2%</w:t>
            </w:r>
          </w:p>
        </w:tc>
        <w:tc>
          <w:tcPr>
            <w:tcW w:w="2574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805E88" w:rsidRPr="00F9512F" w:rsidRDefault="00805E88" w:rsidP="00805E88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936" w:type="dxa"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2525" w:type="dxa"/>
          </w:tcPr>
          <w:p w:rsidR="00805E88" w:rsidRDefault="00805E88" w:rsidP="00805E88">
            <w:pPr>
              <w:pStyle w:val="Default"/>
              <w:jc w:val="center"/>
            </w:pPr>
          </w:p>
        </w:tc>
      </w:tr>
      <w:tr w:rsidR="00E83C28" w:rsidTr="00BD6D39">
        <w:tc>
          <w:tcPr>
            <w:tcW w:w="2270" w:type="dxa"/>
          </w:tcPr>
          <w:p w:rsidR="00E83C28" w:rsidRDefault="00805E88" w:rsidP="00805E88">
            <w:pPr>
              <w:pStyle w:val="Default"/>
            </w:pPr>
            <w:r w:rsidRPr="00273027">
              <w:rPr>
                <w:highlight w:val="blue"/>
              </w:rPr>
              <w:t>интерпретировать</w:t>
            </w:r>
          </w:p>
        </w:tc>
        <w:tc>
          <w:tcPr>
            <w:tcW w:w="2233" w:type="dxa"/>
          </w:tcPr>
          <w:p w:rsidR="00805E88" w:rsidRDefault="00805E88" w:rsidP="00805E88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E83C28" w:rsidRPr="00805E88" w:rsidRDefault="00805E88" w:rsidP="00FE364D">
            <w:pPr>
              <w:pStyle w:val="Default"/>
              <w:rPr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«Багаж в </w:t>
            </w:r>
            <w:r w:rsidR="00FE364D">
              <w:rPr>
                <w:bCs/>
                <w:sz w:val="23"/>
                <w:szCs w:val="23"/>
              </w:rPr>
              <w:t>а</w:t>
            </w:r>
            <w:r w:rsidRPr="00F55BF6">
              <w:rPr>
                <w:bCs/>
                <w:sz w:val="23"/>
                <w:szCs w:val="23"/>
              </w:rPr>
              <w:t>эропорту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839" w:type="dxa"/>
            <w:vAlign w:val="center"/>
          </w:tcPr>
          <w:p w:rsidR="00E83C28" w:rsidRPr="00FE364D" w:rsidRDefault="00FE364D" w:rsidP="00FE364D">
            <w:pPr>
              <w:pStyle w:val="Default"/>
              <w:jc w:val="center"/>
            </w:pPr>
            <w:r w:rsidRPr="00FE364D">
              <w:t>84,2%</w:t>
            </w:r>
          </w:p>
        </w:tc>
        <w:tc>
          <w:tcPr>
            <w:tcW w:w="2574" w:type="dxa"/>
            <w:vAlign w:val="center"/>
          </w:tcPr>
          <w:p w:rsidR="00E83C28" w:rsidRPr="00FE364D" w:rsidRDefault="00FE364D" w:rsidP="00FE364D">
            <w:pPr>
              <w:pStyle w:val="Default"/>
              <w:jc w:val="center"/>
              <w:rPr>
                <w:b/>
              </w:rPr>
            </w:pPr>
            <w:r w:rsidRPr="00FE364D">
              <w:rPr>
                <w:b/>
              </w:rPr>
              <w:t>84,2%</w:t>
            </w:r>
          </w:p>
        </w:tc>
        <w:tc>
          <w:tcPr>
            <w:tcW w:w="2317" w:type="dxa"/>
          </w:tcPr>
          <w:p w:rsidR="00E83C28" w:rsidRPr="00805E88" w:rsidRDefault="00805E88" w:rsidP="00805E8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Pr="005A0B72">
              <w:t>«</w:t>
            </w:r>
            <w:r>
              <w:t>Акция в магазине</w:t>
            </w:r>
            <w:r w:rsidRPr="005A0B72">
              <w:t>»</w:t>
            </w:r>
          </w:p>
        </w:tc>
        <w:tc>
          <w:tcPr>
            <w:tcW w:w="1936" w:type="dxa"/>
          </w:tcPr>
          <w:p w:rsidR="00E83C28" w:rsidRDefault="00BD6D39" w:rsidP="00805E88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2525" w:type="dxa"/>
            <w:vAlign w:val="center"/>
          </w:tcPr>
          <w:p w:rsidR="00E83C28" w:rsidRDefault="00BD6D39" w:rsidP="00BD6D39">
            <w:pPr>
              <w:pStyle w:val="Default"/>
              <w:jc w:val="center"/>
            </w:pPr>
            <w:r w:rsidRPr="00D9166B">
              <w:rPr>
                <w:rFonts w:eastAsia="Times New Roman"/>
                <w:b/>
                <w:sz w:val="28"/>
                <w:szCs w:val="28"/>
                <w:lang w:eastAsia="ru-RU"/>
              </w:rPr>
              <w:t>56,4</w:t>
            </w:r>
            <w:r w:rsidRPr="00FE364D">
              <w:rPr>
                <w:b/>
              </w:rPr>
              <w:t>%</w:t>
            </w:r>
          </w:p>
        </w:tc>
      </w:tr>
    </w:tbl>
    <w:p w:rsidR="004A3970" w:rsidRDefault="004A3970" w:rsidP="00805E88">
      <w:pPr>
        <w:pStyle w:val="Default"/>
      </w:pPr>
    </w:p>
    <w:p w:rsidR="00805E88" w:rsidRPr="00293A2D" w:rsidRDefault="00805E88" w:rsidP="00805E88">
      <w:pPr>
        <w:pStyle w:val="Default"/>
        <w:rPr>
          <w:b/>
          <w:sz w:val="28"/>
        </w:rPr>
      </w:pPr>
      <w:r w:rsidRPr="00293A2D">
        <w:rPr>
          <w:b/>
          <w:sz w:val="28"/>
        </w:rPr>
        <w:t xml:space="preserve">Выводы по результатам: </w:t>
      </w:r>
    </w:p>
    <w:p w:rsidR="00FE364D" w:rsidRPr="00BD6D39" w:rsidRDefault="00FE364D" w:rsidP="00FE364D">
      <w:pPr>
        <w:pStyle w:val="Default"/>
        <w:ind w:firstLine="851"/>
        <w:jc w:val="both"/>
        <w:rPr>
          <w:rStyle w:val="c4"/>
          <w:color w:val="auto"/>
          <w:sz w:val="28"/>
          <w:szCs w:val="28"/>
        </w:rPr>
      </w:pPr>
      <w:r w:rsidRPr="00BD6D39">
        <w:rPr>
          <w:rStyle w:val="c4"/>
          <w:color w:val="auto"/>
          <w:sz w:val="28"/>
          <w:szCs w:val="28"/>
        </w:rPr>
        <w:t xml:space="preserve">По результатам сравнительного анализа прослеживается </w:t>
      </w:r>
      <w:r w:rsidRPr="00273C54">
        <w:rPr>
          <w:rStyle w:val="c4"/>
          <w:b/>
          <w:i/>
          <w:color w:val="auto"/>
          <w:sz w:val="28"/>
          <w:szCs w:val="28"/>
        </w:rPr>
        <w:t xml:space="preserve">положительная динамика в компетенции </w:t>
      </w:r>
      <w:r w:rsidRPr="00273C54">
        <w:rPr>
          <w:b/>
          <w:i/>
          <w:color w:val="auto"/>
          <w:sz w:val="28"/>
          <w:szCs w:val="28"/>
        </w:rPr>
        <w:t>интерпрет</w:t>
      </w:r>
      <w:r w:rsidR="00BD6D39" w:rsidRPr="00273C54">
        <w:rPr>
          <w:b/>
          <w:i/>
          <w:color w:val="auto"/>
          <w:sz w:val="28"/>
          <w:szCs w:val="28"/>
        </w:rPr>
        <w:t>ировать и формулировать</w:t>
      </w:r>
      <w:r w:rsidR="00273C54">
        <w:rPr>
          <w:color w:val="auto"/>
          <w:sz w:val="28"/>
          <w:szCs w:val="28"/>
        </w:rPr>
        <w:t xml:space="preserve"> (интерпретировать с 84,2% в пятом классе снизился показатель до 56,4%</w:t>
      </w:r>
      <w:r w:rsidR="00273C54">
        <w:rPr>
          <w:rStyle w:val="c4"/>
          <w:color w:val="auto"/>
          <w:sz w:val="28"/>
          <w:szCs w:val="28"/>
        </w:rPr>
        <w:t>, формулировать с 54,2% до 46,1%).</w:t>
      </w:r>
      <w:r w:rsidR="00293A2D">
        <w:rPr>
          <w:rStyle w:val="c4"/>
          <w:color w:val="auto"/>
          <w:sz w:val="28"/>
          <w:szCs w:val="28"/>
        </w:rPr>
        <w:t xml:space="preserve"> Причем в компетенции формулировать количество не </w:t>
      </w:r>
      <w:proofErr w:type="gramStart"/>
      <w:r w:rsidR="00293A2D">
        <w:rPr>
          <w:rStyle w:val="c4"/>
          <w:color w:val="auto"/>
          <w:sz w:val="28"/>
          <w:szCs w:val="28"/>
        </w:rPr>
        <w:t>справившихся</w:t>
      </w:r>
      <w:proofErr w:type="gramEnd"/>
      <w:r w:rsidR="00293A2D">
        <w:rPr>
          <w:rStyle w:val="c4"/>
          <w:color w:val="auto"/>
          <w:sz w:val="28"/>
          <w:szCs w:val="28"/>
        </w:rPr>
        <w:t xml:space="preserve"> в сравнении с прошлым годом снизилось до положительного результата (меньше половины).</w:t>
      </w:r>
    </w:p>
    <w:p w:rsidR="008C5C70" w:rsidRDefault="00FE364D" w:rsidP="00FE364D">
      <w:pPr>
        <w:spacing w:after="0" w:line="240" w:lineRule="auto"/>
        <w:ind w:firstLine="851"/>
        <w:jc w:val="both"/>
        <w:rPr>
          <w:sz w:val="28"/>
          <w:szCs w:val="28"/>
        </w:rPr>
      </w:pPr>
      <w:r w:rsidRPr="00BD6D39">
        <w:rPr>
          <w:rStyle w:val="c4"/>
          <w:sz w:val="28"/>
          <w:szCs w:val="28"/>
        </w:rPr>
        <w:t xml:space="preserve">По </w:t>
      </w:r>
      <w:r w:rsidRPr="00273C54">
        <w:rPr>
          <w:rStyle w:val="c4"/>
          <w:b/>
          <w:i/>
          <w:sz w:val="28"/>
          <w:szCs w:val="28"/>
        </w:rPr>
        <w:t xml:space="preserve">компетенции </w:t>
      </w:r>
      <w:r w:rsidR="00BD6D39" w:rsidRPr="00273C54">
        <w:rPr>
          <w:b/>
          <w:i/>
          <w:sz w:val="28"/>
          <w:szCs w:val="28"/>
        </w:rPr>
        <w:t>применять</w:t>
      </w:r>
      <w:r w:rsidRPr="00273C54">
        <w:rPr>
          <w:b/>
          <w:i/>
          <w:sz w:val="28"/>
          <w:szCs w:val="28"/>
        </w:rPr>
        <w:t xml:space="preserve"> прослеживается отрицательная динамика</w:t>
      </w:r>
      <w:r w:rsidRPr="00BD6D39">
        <w:rPr>
          <w:sz w:val="28"/>
          <w:szCs w:val="28"/>
        </w:rPr>
        <w:t xml:space="preserve">. Количество </w:t>
      </w:r>
      <w:proofErr w:type="spellStart"/>
      <w:r w:rsidRPr="00BD6D39">
        <w:rPr>
          <w:sz w:val="28"/>
          <w:szCs w:val="28"/>
        </w:rPr>
        <w:t>несправившихся</w:t>
      </w:r>
      <w:proofErr w:type="spellEnd"/>
      <w:r w:rsidRPr="00BD6D39">
        <w:rPr>
          <w:sz w:val="28"/>
          <w:szCs w:val="28"/>
        </w:rPr>
        <w:t xml:space="preserve"> с заданием увеличилось на </w:t>
      </w:r>
      <w:r w:rsidR="00BD6D39" w:rsidRPr="00BD6D39">
        <w:rPr>
          <w:sz w:val="28"/>
          <w:szCs w:val="28"/>
        </w:rPr>
        <w:t>16,4</w:t>
      </w:r>
      <w:r w:rsidRPr="00BD6D39">
        <w:rPr>
          <w:sz w:val="28"/>
          <w:szCs w:val="28"/>
        </w:rPr>
        <w:t xml:space="preserve"> %.</w:t>
      </w:r>
      <w:r w:rsidRPr="00FE364D">
        <w:rPr>
          <w:color w:val="FF0000"/>
          <w:sz w:val="28"/>
          <w:szCs w:val="28"/>
        </w:rPr>
        <w:t xml:space="preserve">  </w:t>
      </w:r>
      <w:r w:rsidR="008C5C70" w:rsidRPr="008C5C70">
        <w:rPr>
          <w:sz w:val="28"/>
          <w:szCs w:val="28"/>
        </w:rPr>
        <w:t>Заданий на эту компетенцию увеличилось</w:t>
      </w:r>
      <w:r w:rsidR="00BE1293">
        <w:rPr>
          <w:sz w:val="28"/>
          <w:szCs w:val="28"/>
        </w:rPr>
        <w:t xml:space="preserve"> </w:t>
      </w:r>
      <w:r w:rsidR="008C5C70" w:rsidRPr="008C5C70">
        <w:rPr>
          <w:sz w:val="28"/>
          <w:szCs w:val="28"/>
        </w:rPr>
        <w:t>(в 5 классе было предложено 4 з</w:t>
      </w:r>
      <w:r w:rsidR="00BE1293">
        <w:rPr>
          <w:sz w:val="28"/>
          <w:szCs w:val="28"/>
        </w:rPr>
        <w:t xml:space="preserve">адания, в 6 классе – 5 заданий), также появилось задание с высоким уровнем сложности, форма ответа в 6 классе преимущественно развернутый ответ, а в 5 классе – краткий ответ. </w:t>
      </w:r>
    </w:p>
    <w:p w:rsidR="00273C54" w:rsidRDefault="005F4DE3" w:rsidP="00273C5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Самым сложным оказалось задание 8</w:t>
      </w:r>
      <w:r w:rsidRPr="00273C54">
        <w:rPr>
          <w:sz w:val="28"/>
          <w:szCs w:val="28"/>
        </w:rPr>
        <w:t xml:space="preserve"> читать и извлекать информацию из таблицы, изображать данные таблицы на столбчатой диаграмме</w:t>
      </w:r>
      <w:r w:rsidR="00273C54">
        <w:rPr>
          <w:sz w:val="28"/>
          <w:szCs w:val="28"/>
        </w:rPr>
        <w:t xml:space="preserve">. Шестиклассники не смогли </w:t>
      </w:r>
      <w:r w:rsidR="00273C54" w:rsidRPr="00273C54">
        <w:rPr>
          <w:sz w:val="28"/>
          <w:szCs w:val="28"/>
        </w:rPr>
        <w:t>сравнить данные, расположенные в разных столбцах таблицы, распознать данные, нужные для решения поставленной задачи, извлечь их из таблицы и представить на диаграмме в форме столбцов соответствующей высоты</w:t>
      </w:r>
      <w:r w:rsidR="00273C54">
        <w:rPr>
          <w:sz w:val="28"/>
          <w:szCs w:val="28"/>
        </w:rPr>
        <w:t xml:space="preserve"> (92,3 % не справились с заданием).</w:t>
      </w:r>
      <w:r w:rsidR="00FD2A9E">
        <w:rPr>
          <w:sz w:val="28"/>
          <w:szCs w:val="28"/>
        </w:rPr>
        <w:t xml:space="preserve"> </w:t>
      </w:r>
    </w:p>
    <w:p w:rsidR="00FD2A9E" w:rsidRPr="00FD2A9E" w:rsidRDefault="00FD2A9E" w:rsidP="00FD2A9E">
      <w:pPr>
        <w:spacing w:after="0" w:line="240" w:lineRule="auto"/>
        <w:ind w:firstLine="851"/>
        <w:jc w:val="both"/>
        <w:rPr>
          <w:sz w:val="28"/>
          <w:szCs w:val="28"/>
        </w:rPr>
      </w:pPr>
      <w:r w:rsidRPr="00FD2A9E">
        <w:rPr>
          <w:sz w:val="28"/>
          <w:szCs w:val="28"/>
        </w:rPr>
        <w:t>Скорее всего</w:t>
      </w:r>
      <w:r>
        <w:rPr>
          <w:sz w:val="28"/>
          <w:szCs w:val="28"/>
        </w:rPr>
        <w:t>,</w:t>
      </w:r>
      <w:r w:rsidRPr="00FD2A9E">
        <w:rPr>
          <w:sz w:val="28"/>
          <w:szCs w:val="28"/>
        </w:rPr>
        <w:t xml:space="preserve"> это свидетельствует о том, что у шестиклассников плохо сформированы  навыки самоконтроля, проявляющееся в том, что они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</w:t>
      </w:r>
    </w:p>
    <w:p w:rsidR="00FD2A9E" w:rsidRPr="00273C54" w:rsidRDefault="00FD2A9E" w:rsidP="00273C54">
      <w:pPr>
        <w:spacing w:after="0" w:line="240" w:lineRule="auto"/>
        <w:ind w:firstLine="851"/>
        <w:jc w:val="both"/>
        <w:rPr>
          <w:sz w:val="28"/>
          <w:szCs w:val="28"/>
        </w:rPr>
      </w:pPr>
      <w:r w:rsidRPr="00FD2A9E">
        <w:rPr>
          <w:b/>
          <w:i/>
          <w:sz w:val="28"/>
          <w:szCs w:val="28"/>
        </w:rPr>
        <w:t>Общий вывод:</w:t>
      </w:r>
      <w:r w:rsidRPr="00FD2A9E">
        <w:rPr>
          <w:sz w:val="28"/>
          <w:szCs w:val="28"/>
        </w:rPr>
        <w:t xml:space="preserve"> шестиклассники показали, что ими освоены способы действий на формальном (репродуктивном) уровне, то есть им удается справиться с теми заданиями,  в которых необходимо действовать по заданному или хорошо известному им образцу.</w:t>
      </w:r>
    </w:p>
    <w:p w:rsidR="008D784C" w:rsidRPr="00273C54" w:rsidRDefault="008D784C" w:rsidP="00273C54">
      <w:pPr>
        <w:spacing w:after="0" w:line="240" w:lineRule="auto"/>
        <w:ind w:firstLine="851"/>
        <w:jc w:val="both"/>
        <w:rPr>
          <w:sz w:val="28"/>
          <w:szCs w:val="28"/>
        </w:rPr>
      </w:pPr>
      <w:r w:rsidRPr="00273C54">
        <w:rPr>
          <w:sz w:val="28"/>
          <w:szCs w:val="28"/>
        </w:rPr>
        <w:t xml:space="preserve"> </w:t>
      </w:r>
    </w:p>
    <w:sectPr w:rsidR="008D784C" w:rsidRPr="00273C54" w:rsidSect="00DF0CB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5D07A9"/>
    <w:multiLevelType w:val="hybridMultilevel"/>
    <w:tmpl w:val="0C7426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C0DD2"/>
    <w:rsid w:val="00037F8B"/>
    <w:rsid w:val="000512B1"/>
    <w:rsid w:val="000F7E18"/>
    <w:rsid w:val="001F54B4"/>
    <w:rsid w:val="00273C54"/>
    <w:rsid w:val="00293A2D"/>
    <w:rsid w:val="00445B40"/>
    <w:rsid w:val="00481366"/>
    <w:rsid w:val="00492816"/>
    <w:rsid w:val="004A3970"/>
    <w:rsid w:val="004C0DD2"/>
    <w:rsid w:val="004F7113"/>
    <w:rsid w:val="00517846"/>
    <w:rsid w:val="00532CDC"/>
    <w:rsid w:val="00553BAC"/>
    <w:rsid w:val="005A0B72"/>
    <w:rsid w:val="005B6421"/>
    <w:rsid w:val="005C54C4"/>
    <w:rsid w:val="005F4DE3"/>
    <w:rsid w:val="006C476E"/>
    <w:rsid w:val="006F08DA"/>
    <w:rsid w:val="00805E88"/>
    <w:rsid w:val="00811143"/>
    <w:rsid w:val="00885D2B"/>
    <w:rsid w:val="008C5C70"/>
    <w:rsid w:val="008D784C"/>
    <w:rsid w:val="00932815"/>
    <w:rsid w:val="00986341"/>
    <w:rsid w:val="00A0008D"/>
    <w:rsid w:val="00A73D9E"/>
    <w:rsid w:val="00BD6D39"/>
    <w:rsid w:val="00BE1293"/>
    <w:rsid w:val="00CB680D"/>
    <w:rsid w:val="00CD1D64"/>
    <w:rsid w:val="00D24B34"/>
    <w:rsid w:val="00DF0CB6"/>
    <w:rsid w:val="00E83C28"/>
    <w:rsid w:val="00F33EBC"/>
    <w:rsid w:val="00F55BF6"/>
    <w:rsid w:val="00FD2A9E"/>
    <w:rsid w:val="00F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143"/>
    <w:pPr>
      <w:ind w:left="720"/>
      <w:contextualSpacing/>
    </w:pPr>
  </w:style>
  <w:style w:type="character" w:customStyle="1" w:styleId="c4">
    <w:name w:val="c4"/>
    <w:basedOn w:val="a0"/>
    <w:rsid w:val="00FE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F411-3E3E-49B1-9453-0DA9D4B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</cp:lastModifiedBy>
  <cp:revision>3</cp:revision>
  <dcterms:created xsi:type="dcterms:W3CDTF">2021-03-05T08:41:00Z</dcterms:created>
  <dcterms:modified xsi:type="dcterms:W3CDTF">2021-03-05T08:45:00Z</dcterms:modified>
</cp:coreProperties>
</file>