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82" w:rsidRDefault="005A0B72" w:rsidP="005A0B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Анализ результатов</w:t>
      </w:r>
      <w:r w:rsidRPr="005A0B72">
        <w:rPr>
          <w:sz w:val="28"/>
          <w:szCs w:val="28"/>
        </w:rPr>
        <w:t xml:space="preserve"> диагностической </w:t>
      </w:r>
      <w:proofErr w:type="gramStart"/>
      <w:r w:rsidRPr="005A0B72">
        <w:rPr>
          <w:sz w:val="28"/>
          <w:szCs w:val="28"/>
        </w:rPr>
        <w:t>работы</w:t>
      </w:r>
      <w:proofErr w:type="gramEnd"/>
      <w:r w:rsidRPr="005A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оценке </w:t>
      </w:r>
      <w:r w:rsidR="00194D14">
        <w:rPr>
          <w:b/>
          <w:sz w:val="28"/>
          <w:szCs w:val="28"/>
        </w:rPr>
        <w:t xml:space="preserve">читательской </w:t>
      </w:r>
      <w:r w:rsidRPr="005A0B72">
        <w:rPr>
          <w:b/>
          <w:sz w:val="28"/>
          <w:szCs w:val="28"/>
        </w:rPr>
        <w:t>грамотности</w:t>
      </w:r>
      <w:r>
        <w:rPr>
          <w:sz w:val="28"/>
          <w:szCs w:val="28"/>
        </w:rPr>
        <w:t xml:space="preserve"> </w:t>
      </w:r>
      <w:r w:rsidR="008463D6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463D6">
        <w:rPr>
          <w:sz w:val="28"/>
          <w:szCs w:val="28"/>
        </w:rPr>
        <w:t>ю</w:t>
      </w:r>
      <w:r w:rsidR="00E24C02">
        <w:rPr>
          <w:sz w:val="28"/>
          <w:szCs w:val="28"/>
        </w:rPr>
        <w:t>щихся 7</w:t>
      </w:r>
      <w:r>
        <w:rPr>
          <w:sz w:val="28"/>
          <w:szCs w:val="28"/>
        </w:rPr>
        <w:t xml:space="preserve"> классов МОУ СШ № </w:t>
      </w:r>
      <w:r w:rsidR="00EE0882">
        <w:rPr>
          <w:sz w:val="28"/>
          <w:szCs w:val="28"/>
        </w:rPr>
        <w:t>4</w:t>
      </w:r>
    </w:p>
    <w:p w:rsidR="005A0B72" w:rsidRDefault="005A0B72" w:rsidP="005A0B72">
      <w:pPr>
        <w:pStyle w:val="Default"/>
        <w:jc w:val="center"/>
      </w:pPr>
    </w:p>
    <w:p w:rsidR="00C21E84" w:rsidRPr="00EB7158" w:rsidRDefault="00C21E84" w:rsidP="00C21E84">
      <w:pPr>
        <w:pStyle w:val="Default"/>
        <w:rPr>
          <w:b/>
        </w:rPr>
      </w:pPr>
      <w:r w:rsidRPr="00EB7158">
        <w:rPr>
          <w:b/>
        </w:rPr>
        <w:t>Группы умений</w:t>
      </w:r>
    </w:p>
    <w:p w:rsidR="00C21E84" w:rsidRDefault="00B63E0B" w:rsidP="00C21E84">
      <w:pPr>
        <w:pStyle w:val="Default"/>
        <w:spacing w:after="120"/>
        <w:ind w:firstLine="708"/>
        <w:rPr>
          <w:b/>
        </w:rPr>
      </w:pPr>
      <w:r w:rsidRPr="00B63E0B">
        <w:rPr>
          <w:noProof/>
          <w:lang w:eastAsia="ru-RU"/>
        </w:rPr>
        <w:pict>
          <v:rect id="Прямоугольник 1" o:spid="_x0000_s1026" style="position:absolute;left:0;text-align:left;margin-left:-12.45pt;margin-top:2.1pt;width:40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" fillcolor="#eaf1dd [662]" strokecolor="#d6e3bc [1302]" strokeweight="2pt"/>
        </w:pict>
      </w:r>
      <w:r w:rsidR="00C21E84">
        <w:rPr>
          <w:b/>
        </w:rPr>
        <w:t xml:space="preserve">— </w:t>
      </w:r>
      <w:r w:rsidR="00C21E84">
        <w:t>Находить и извлекать информацию</w:t>
      </w:r>
      <w:r w:rsidR="00C21E84">
        <w:rPr>
          <w:b/>
        </w:rPr>
        <w:t xml:space="preserve">       </w:t>
      </w:r>
    </w:p>
    <w:p w:rsidR="00C21E84" w:rsidRDefault="00B63E0B" w:rsidP="00C21E84">
      <w:pPr>
        <w:pStyle w:val="Default"/>
        <w:spacing w:after="120"/>
        <w:rPr>
          <w:b/>
        </w:rPr>
      </w:pPr>
      <w:r w:rsidRPr="00B63E0B">
        <w:rPr>
          <w:noProof/>
          <w:lang w:eastAsia="ru-RU"/>
        </w:rPr>
        <w:pict>
          <v:rect id="Прямоугольник 2" o:spid="_x0000_s1029" style="position:absolute;margin-left:-12.45pt;margin-top:.9pt;width:40.2pt;height:1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" fillcolor="#daeef3 [664]" strokecolor="#b6dde8 [1304]" strokeweight="2pt"/>
        </w:pict>
      </w:r>
      <w:r w:rsidR="00C21E84">
        <w:rPr>
          <w:b/>
        </w:rPr>
        <w:t xml:space="preserve">            — </w:t>
      </w:r>
      <w:r w:rsidR="00C21E84" w:rsidRPr="00EB7158">
        <w:rPr>
          <w:bCs/>
          <w:szCs w:val="28"/>
        </w:rPr>
        <w:t>Интегрировать и интерпретировать информацию</w:t>
      </w:r>
    </w:p>
    <w:p w:rsidR="00C21E84" w:rsidRDefault="00B63E0B" w:rsidP="00C21E84">
      <w:pPr>
        <w:pStyle w:val="Default"/>
        <w:spacing w:after="120"/>
        <w:rPr>
          <w:b/>
        </w:rPr>
      </w:pPr>
      <w:r w:rsidRPr="00B63E0B">
        <w:rPr>
          <w:noProof/>
          <w:lang w:eastAsia="ru-RU"/>
        </w:rPr>
        <w:pict>
          <v:rect id="Прямоугольник 3" o:spid="_x0000_s1028" style="position:absolute;margin-left:-12.45pt;margin-top:.3pt;width:40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" fillcolor="#fbd4b4 [1305]" strokecolor="#fbd4b4 [1305]" strokeweight="2pt"/>
        </w:pict>
      </w:r>
      <w:r w:rsidR="00C21E84">
        <w:rPr>
          <w:b/>
        </w:rPr>
        <w:t xml:space="preserve">            — </w:t>
      </w:r>
      <w:r w:rsidR="00C21E84" w:rsidRPr="009A5E07">
        <w:rPr>
          <w:bCs/>
          <w:szCs w:val="28"/>
        </w:rPr>
        <w:t>Осмысливать и оценивать содержание и форму текста</w:t>
      </w:r>
    </w:p>
    <w:p w:rsidR="00C21E84" w:rsidRPr="00C21E84" w:rsidRDefault="00B63E0B" w:rsidP="00C21E84">
      <w:pPr>
        <w:pStyle w:val="Default"/>
        <w:spacing w:after="120"/>
        <w:rPr>
          <w:b/>
        </w:rPr>
      </w:pPr>
      <w:r w:rsidRPr="00B63E0B">
        <w:rPr>
          <w:noProof/>
          <w:lang w:eastAsia="ru-RU"/>
        </w:rPr>
        <w:pict>
          <v:rect id="Прямоугольник 5" o:spid="_x0000_s1027" style="position:absolute;margin-left:-12.45pt;margin-top:2.1pt;width:40.2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" fillcolor="white [3212]" strokecolor="#bfbfbf [2412]" strokeweight="2pt"/>
        </w:pict>
      </w:r>
      <w:r w:rsidR="00C21E84">
        <w:rPr>
          <w:b/>
        </w:rPr>
        <w:t xml:space="preserve">            — </w:t>
      </w:r>
      <w:r w:rsidR="00C21E84" w:rsidRPr="009A5E07">
        <w:rPr>
          <w:bCs/>
          <w:szCs w:val="28"/>
        </w:rPr>
        <w:t>Использовать информацию из текста</w:t>
      </w:r>
    </w:p>
    <w:p w:rsidR="00C21E84" w:rsidRDefault="00C21E84" w:rsidP="00C21E84">
      <w:pPr>
        <w:pStyle w:val="Default"/>
      </w:pPr>
    </w:p>
    <w:tbl>
      <w:tblPr>
        <w:tblStyle w:val="a3"/>
        <w:tblW w:w="10915" w:type="dxa"/>
        <w:tblInd w:w="-1026" w:type="dxa"/>
        <w:tblLook w:val="04A0"/>
      </w:tblPr>
      <w:tblGrid>
        <w:gridCol w:w="2835"/>
        <w:gridCol w:w="5245"/>
        <w:gridCol w:w="2835"/>
      </w:tblGrid>
      <w:tr w:rsidR="005A0B72" w:rsidTr="00C21E84">
        <w:tc>
          <w:tcPr>
            <w:tcW w:w="2835" w:type="dxa"/>
          </w:tcPr>
          <w:p w:rsidR="005A0B72" w:rsidRDefault="005A0B72">
            <w:pPr>
              <w:pStyle w:val="Default"/>
              <w:jc w:val="center"/>
            </w:pPr>
            <w:r>
              <w:t>№ задания</w:t>
            </w:r>
          </w:p>
        </w:tc>
        <w:tc>
          <w:tcPr>
            <w:tcW w:w="5245" w:type="dxa"/>
            <w:shd w:val="clear" w:color="auto" w:fill="auto"/>
          </w:tcPr>
          <w:p w:rsidR="005A0B72" w:rsidRDefault="005A0B72">
            <w:pPr>
              <w:pStyle w:val="Default"/>
              <w:jc w:val="center"/>
            </w:pPr>
            <w:r>
              <w:t>Умения, проверяемые в процессе выполнения  задания</w:t>
            </w:r>
          </w:p>
        </w:tc>
        <w:tc>
          <w:tcPr>
            <w:tcW w:w="2835" w:type="dxa"/>
          </w:tcPr>
          <w:p w:rsidR="005A0B72" w:rsidRDefault="005A0B72" w:rsidP="0090767E">
            <w:pPr>
              <w:pStyle w:val="Default"/>
              <w:ind w:left="-108" w:firstLine="108"/>
              <w:jc w:val="center"/>
            </w:pPr>
            <w:r>
              <w:t>Доля</w:t>
            </w:r>
            <w:r w:rsidR="0090767E">
              <w:t xml:space="preserve"> </w:t>
            </w:r>
            <w:proofErr w:type="gramStart"/>
            <w:r w:rsidR="0090767E">
              <w:t>обучающихся</w:t>
            </w:r>
            <w:proofErr w:type="gramEnd"/>
            <w:r w:rsidR="0090767E">
              <w:t xml:space="preserve">, не справившихся с </w:t>
            </w:r>
            <w:r>
              <w:t>заданием</w:t>
            </w:r>
          </w:p>
          <w:p w:rsidR="005A0B72" w:rsidRDefault="0090767E" w:rsidP="0090767E">
            <w:pPr>
              <w:pStyle w:val="Default"/>
              <w:ind w:right="-108"/>
              <w:jc w:val="center"/>
            </w:pPr>
            <w:r>
              <w:t xml:space="preserve"> (% от общего </w:t>
            </w:r>
            <w:r w:rsidR="005A0B72">
              <w:t xml:space="preserve">количества </w:t>
            </w:r>
            <w:proofErr w:type="gramStart"/>
            <w:r w:rsidR="005A0B72">
              <w:t>выполнявших</w:t>
            </w:r>
            <w:proofErr w:type="gramEnd"/>
            <w:r w:rsidR="005A0B72">
              <w:t xml:space="preserve"> работу)</w:t>
            </w:r>
          </w:p>
        </w:tc>
      </w:tr>
      <w:tr w:rsidR="005A0B72" w:rsidTr="00C21E84">
        <w:trPr>
          <w:trHeight w:val="655"/>
        </w:trPr>
        <w:tc>
          <w:tcPr>
            <w:tcW w:w="2835" w:type="dxa"/>
          </w:tcPr>
          <w:p w:rsidR="005A0B72" w:rsidRDefault="007D0DB8" w:rsidP="00E24C02">
            <w:pPr>
              <w:pStyle w:val="Default"/>
              <w:ind w:right="-108"/>
            </w:pPr>
            <w:r w:rsidRPr="007D0DB8">
              <w:t xml:space="preserve">Задание 1. </w:t>
            </w:r>
            <w:r w:rsidR="00194D14">
              <w:t>«</w:t>
            </w:r>
            <w:r w:rsidR="00E24C02">
              <w:t>Погружение</w:t>
            </w:r>
            <w:r w:rsidR="00194D14">
              <w:t xml:space="preserve">» </w:t>
            </w:r>
            <w:r>
              <w:t>— 1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5A0B72" w:rsidRDefault="007D0DB8" w:rsidP="00E24C0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 w:rsidR="00194D14">
              <w:t xml:space="preserve">находить и извлекать </w:t>
            </w:r>
            <w:r w:rsidR="00E24C02">
              <w:t xml:space="preserve">одну единицу </w:t>
            </w:r>
            <w:r w:rsidR="00194D14">
              <w:t>информации</w:t>
            </w:r>
          </w:p>
        </w:tc>
        <w:tc>
          <w:tcPr>
            <w:tcW w:w="2835" w:type="dxa"/>
          </w:tcPr>
          <w:p w:rsidR="005A0B72" w:rsidRDefault="00EE0882">
            <w:pPr>
              <w:pStyle w:val="Default"/>
              <w:jc w:val="center"/>
            </w:pPr>
            <w:r>
              <w:t>60%</w:t>
            </w:r>
          </w:p>
        </w:tc>
      </w:tr>
      <w:tr w:rsidR="005A0B72" w:rsidTr="00C21E84">
        <w:tc>
          <w:tcPr>
            <w:tcW w:w="2835" w:type="dxa"/>
          </w:tcPr>
          <w:p w:rsidR="005A0B72" w:rsidRDefault="00932815" w:rsidP="00E24C02">
            <w:pPr>
              <w:pStyle w:val="Default"/>
              <w:ind w:right="-108"/>
            </w:pPr>
            <w:r w:rsidRPr="00932815">
              <w:rPr>
                <w:bCs/>
                <w:sz w:val="23"/>
                <w:szCs w:val="23"/>
              </w:rPr>
              <w:t xml:space="preserve">Задание 2. </w:t>
            </w:r>
            <w:r>
              <w:rPr>
                <w:bCs/>
                <w:sz w:val="23"/>
                <w:szCs w:val="23"/>
              </w:rPr>
              <w:br/>
            </w:r>
            <w:r w:rsidR="00194D14">
              <w:t>«</w:t>
            </w:r>
            <w:r w:rsidR="00E24C02" w:rsidRPr="00E24C02">
              <w:t>Погружение</w:t>
            </w:r>
            <w:r w:rsidR="00194D14">
              <w:t xml:space="preserve">» </w:t>
            </w:r>
            <w:r w:rsidR="007D0DB8">
              <w:t>— 2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932815" w:rsidRDefault="00E24C02" w:rsidP="00194D14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 w:rsidRPr="001344C5">
              <w:rPr>
                <w:szCs w:val="22"/>
              </w:rPr>
              <w:t>умение понимать чувства, мотивы, характеры героев</w:t>
            </w:r>
          </w:p>
        </w:tc>
        <w:tc>
          <w:tcPr>
            <w:tcW w:w="2835" w:type="dxa"/>
          </w:tcPr>
          <w:p w:rsidR="005A0B72" w:rsidRDefault="00EE0882">
            <w:pPr>
              <w:pStyle w:val="Default"/>
              <w:jc w:val="center"/>
            </w:pPr>
            <w:r>
              <w:t>60%</w:t>
            </w:r>
          </w:p>
        </w:tc>
        <w:bookmarkStart w:id="0" w:name="_GoBack"/>
        <w:bookmarkEnd w:id="0"/>
      </w:tr>
      <w:tr w:rsidR="005A0B72" w:rsidTr="00C21E84">
        <w:tc>
          <w:tcPr>
            <w:tcW w:w="2835" w:type="dxa"/>
          </w:tcPr>
          <w:p w:rsidR="005A0B72" w:rsidRDefault="00932815" w:rsidP="00E24C02">
            <w:pPr>
              <w:pStyle w:val="Default"/>
              <w:ind w:right="-108"/>
            </w:pPr>
            <w:r w:rsidRPr="00932815">
              <w:t xml:space="preserve">Задание 3. </w:t>
            </w:r>
            <w:r>
              <w:br/>
            </w:r>
            <w:r w:rsidR="00194D14" w:rsidRPr="00194D14">
              <w:t>«</w:t>
            </w:r>
            <w:r w:rsidR="00E24C02">
              <w:t>Погружение</w:t>
            </w:r>
            <w:r w:rsidR="00194D14" w:rsidRPr="00194D14">
              <w:t xml:space="preserve">» </w:t>
            </w:r>
            <w:r w:rsidR="007D0DB8">
              <w:t>— 3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445B40" w:rsidRDefault="0090767E" w:rsidP="00E24C02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t xml:space="preserve">умение </w:t>
            </w:r>
            <w:r w:rsidR="00E24C02" w:rsidRPr="00E24C02">
              <w:t>устанавливать связи между событиями или утверждениями (тезис – пример)</w:t>
            </w:r>
          </w:p>
        </w:tc>
        <w:tc>
          <w:tcPr>
            <w:tcW w:w="2835" w:type="dxa"/>
          </w:tcPr>
          <w:p w:rsidR="005A0B72" w:rsidRDefault="00EE0882">
            <w:pPr>
              <w:pStyle w:val="Default"/>
              <w:jc w:val="center"/>
            </w:pPr>
            <w:r>
              <w:t>41,6%</w:t>
            </w:r>
          </w:p>
        </w:tc>
      </w:tr>
      <w:tr w:rsidR="005A0B72" w:rsidTr="00C21E84">
        <w:tc>
          <w:tcPr>
            <w:tcW w:w="2835" w:type="dxa"/>
          </w:tcPr>
          <w:p w:rsidR="00445B40" w:rsidRDefault="00445B40" w:rsidP="00445B40">
            <w:pPr>
              <w:pStyle w:val="Default"/>
            </w:pPr>
            <w:r w:rsidRPr="00445B40">
              <w:t>Задание 4.</w:t>
            </w:r>
          </w:p>
          <w:p w:rsidR="005A0B72" w:rsidRDefault="009A5E07" w:rsidP="00E24C02">
            <w:pPr>
              <w:pStyle w:val="Default"/>
              <w:ind w:right="-108"/>
            </w:pPr>
            <w:r w:rsidRPr="00194D14">
              <w:t>«</w:t>
            </w:r>
            <w:r w:rsidR="00E24C02">
              <w:t>Погружение</w:t>
            </w:r>
            <w:r w:rsidRPr="00194D14">
              <w:t>»</w:t>
            </w:r>
            <w:r>
              <w:t xml:space="preserve"> </w:t>
            </w:r>
            <w:r w:rsidR="007D0DB8">
              <w:t>— 4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5A0B72" w:rsidRDefault="00E24C02" w:rsidP="009A5E07">
            <w:pPr>
              <w:pStyle w:val="Default"/>
              <w:numPr>
                <w:ilvl w:val="0"/>
                <w:numId w:val="1"/>
              </w:numPr>
              <w:tabs>
                <w:tab w:val="left" w:pos="176"/>
              </w:tabs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2835" w:type="dxa"/>
          </w:tcPr>
          <w:p w:rsidR="005A0B72" w:rsidRDefault="00822231">
            <w:pPr>
              <w:pStyle w:val="Default"/>
              <w:jc w:val="center"/>
            </w:pPr>
            <w:r>
              <w:t>10%</w:t>
            </w:r>
          </w:p>
        </w:tc>
      </w:tr>
      <w:tr w:rsidR="005A0B72" w:rsidTr="00C21E84">
        <w:tc>
          <w:tcPr>
            <w:tcW w:w="2835" w:type="dxa"/>
          </w:tcPr>
          <w:p w:rsidR="005A0B72" w:rsidRDefault="00A73D9E" w:rsidP="00E24C02">
            <w:pPr>
              <w:pStyle w:val="Default"/>
            </w:pPr>
            <w:r w:rsidRPr="00A73D9E">
              <w:rPr>
                <w:bCs/>
                <w:szCs w:val="23"/>
              </w:rPr>
              <w:t xml:space="preserve">Задание 5. </w:t>
            </w:r>
            <w:r w:rsidR="009A5E07" w:rsidRPr="00194D14">
              <w:t>«</w:t>
            </w:r>
            <w:r w:rsidR="00E24C02">
              <w:t>Погружение</w:t>
            </w:r>
            <w:r w:rsidR="009A5E07" w:rsidRPr="00194D14">
              <w:t>»</w:t>
            </w:r>
            <w:r w:rsidR="009A5E07">
              <w:t xml:space="preserve"> </w:t>
            </w:r>
            <w:r w:rsidR="003E4251">
              <w:t>— 5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F55BF6" w:rsidRPr="006262A3" w:rsidRDefault="00C21E84" w:rsidP="00E24C02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</w:pPr>
            <w:r>
              <w:t xml:space="preserve">умение </w:t>
            </w:r>
            <w:r w:rsidR="00E24C02" w:rsidRPr="00E24C02">
              <w:t>понимать значение фразы на основе контекста</w:t>
            </w:r>
          </w:p>
        </w:tc>
        <w:tc>
          <w:tcPr>
            <w:tcW w:w="2835" w:type="dxa"/>
          </w:tcPr>
          <w:p w:rsidR="005A0B72" w:rsidRDefault="00452FB4" w:rsidP="00452FB4">
            <w:pPr>
              <w:pStyle w:val="Default"/>
              <w:spacing w:line="360" w:lineRule="auto"/>
              <w:jc w:val="center"/>
            </w:pPr>
            <w:r>
              <w:t>31,6%</w:t>
            </w:r>
          </w:p>
        </w:tc>
      </w:tr>
      <w:tr w:rsidR="005A0B72" w:rsidTr="00C21E84">
        <w:tc>
          <w:tcPr>
            <w:tcW w:w="2835" w:type="dxa"/>
          </w:tcPr>
          <w:p w:rsidR="004F7113" w:rsidRDefault="004F7113" w:rsidP="004F7113">
            <w:pPr>
              <w:pStyle w:val="Default"/>
              <w:rPr>
                <w:bCs/>
                <w:sz w:val="23"/>
                <w:szCs w:val="23"/>
              </w:rPr>
            </w:pPr>
            <w:r w:rsidRPr="004F7113">
              <w:rPr>
                <w:bCs/>
                <w:sz w:val="23"/>
                <w:szCs w:val="23"/>
              </w:rPr>
              <w:t xml:space="preserve">Задание 6. </w:t>
            </w:r>
          </w:p>
          <w:p w:rsidR="005A0B72" w:rsidRDefault="009A5E07" w:rsidP="00E24C02">
            <w:pPr>
              <w:pStyle w:val="Default"/>
            </w:pPr>
            <w:r w:rsidRPr="00194D14">
              <w:t>«</w:t>
            </w:r>
            <w:r w:rsidR="00E24C02">
              <w:t>Погружение</w:t>
            </w:r>
            <w:r w:rsidRPr="00194D14">
              <w:t>»</w:t>
            </w:r>
            <w:r>
              <w:t xml:space="preserve"> </w:t>
            </w:r>
            <w:r w:rsidR="003E4251">
              <w:t>— 6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F55BF6" w:rsidRPr="004F7113" w:rsidRDefault="00E24C02" w:rsidP="003E4251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</w:t>
            </w:r>
            <w:r>
              <w:t>находить и извлекать одну единицу информации</w:t>
            </w:r>
          </w:p>
        </w:tc>
        <w:tc>
          <w:tcPr>
            <w:tcW w:w="2835" w:type="dxa"/>
          </w:tcPr>
          <w:p w:rsidR="005A0B72" w:rsidRDefault="00452FB4" w:rsidP="00452FB4">
            <w:pPr>
              <w:pStyle w:val="Default"/>
              <w:spacing w:line="360" w:lineRule="auto"/>
              <w:jc w:val="center"/>
            </w:pPr>
            <w:r>
              <w:t>53,3%</w:t>
            </w:r>
          </w:p>
        </w:tc>
      </w:tr>
      <w:tr w:rsidR="005A0B72" w:rsidTr="00C21E84">
        <w:tc>
          <w:tcPr>
            <w:tcW w:w="2835" w:type="dxa"/>
          </w:tcPr>
          <w:p w:rsidR="005A0B72" w:rsidRDefault="004F7113" w:rsidP="00E24C02">
            <w:pPr>
              <w:pStyle w:val="Default"/>
            </w:pPr>
            <w:r w:rsidRPr="004F7113">
              <w:rPr>
                <w:bCs/>
                <w:sz w:val="23"/>
                <w:szCs w:val="23"/>
              </w:rPr>
              <w:t>Задание</w:t>
            </w:r>
            <w:r>
              <w:rPr>
                <w:bCs/>
                <w:sz w:val="23"/>
                <w:szCs w:val="23"/>
              </w:rPr>
              <w:t xml:space="preserve"> 7.</w:t>
            </w:r>
            <w:r>
              <w:rPr>
                <w:bCs/>
                <w:sz w:val="23"/>
                <w:szCs w:val="23"/>
              </w:rPr>
              <w:br/>
            </w:r>
            <w:r w:rsidR="009A5E07" w:rsidRPr="00194D14">
              <w:t>«</w:t>
            </w:r>
            <w:r w:rsidR="00E24C02">
              <w:t>Погружение</w:t>
            </w:r>
            <w:r w:rsidR="009A5E07" w:rsidRPr="00194D14">
              <w:t>»</w:t>
            </w:r>
            <w:r w:rsidR="009A5E07">
              <w:t xml:space="preserve"> </w:t>
            </w:r>
            <w:r w:rsidR="003E4251">
              <w:t>— 7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5A0B72" w:rsidRPr="003E4251" w:rsidRDefault="00C21E84" w:rsidP="00E24C02">
            <w:pPr>
              <w:pStyle w:val="Default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sz w:val="23"/>
                <w:szCs w:val="23"/>
              </w:rPr>
            </w:pPr>
            <w:r>
              <w:t>умение</w:t>
            </w:r>
            <w:r w:rsidRPr="00E24C02">
              <w:rPr>
                <w:szCs w:val="23"/>
              </w:rPr>
              <w:t xml:space="preserve"> </w:t>
            </w:r>
            <w:r w:rsidR="00E24C02" w:rsidRPr="00E24C02">
              <w:rPr>
                <w:szCs w:val="23"/>
              </w:rPr>
              <w:t>понимать информацию, представленную в графической форме</w:t>
            </w:r>
          </w:p>
        </w:tc>
        <w:tc>
          <w:tcPr>
            <w:tcW w:w="2835" w:type="dxa"/>
          </w:tcPr>
          <w:p w:rsidR="005A0B72" w:rsidRDefault="00452FB4">
            <w:pPr>
              <w:pStyle w:val="Default"/>
              <w:jc w:val="center"/>
            </w:pPr>
            <w:r>
              <w:t>11,6%</w:t>
            </w:r>
          </w:p>
        </w:tc>
      </w:tr>
      <w:tr w:rsidR="005A0B72" w:rsidTr="00C21E84">
        <w:tc>
          <w:tcPr>
            <w:tcW w:w="2835" w:type="dxa"/>
          </w:tcPr>
          <w:p w:rsidR="00F55BF6" w:rsidRDefault="00F55BF6" w:rsidP="00F55BF6">
            <w:pPr>
              <w:pStyle w:val="Default"/>
              <w:rPr>
                <w:bCs/>
                <w:sz w:val="23"/>
                <w:szCs w:val="23"/>
              </w:rPr>
            </w:pPr>
            <w:r w:rsidRPr="00F55BF6">
              <w:rPr>
                <w:bCs/>
                <w:sz w:val="23"/>
                <w:szCs w:val="23"/>
              </w:rPr>
              <w:t xml:space="preserve">Задание 8. </w:t>
            </w:r>
          </w:p>
          <w:p w:rsidR="005A0B72" w:rsidRDefault="009A5E07" w:rsidP="00E24C02">
            <w:pPr>
              <w:pStyle w:val="Default"/>
            </w:pPr>
            <w:r w:rsidRPr="00194D14">
              <w:t>«</w:t>
            </w:r>
            <w:r w:rsidR="00E24C02">
              <w:t>Погружение</w:t>
            </w:r>
            <w:r w:rsidRPr="00194D14">
              <w:t>»</w:t>
            </w:r>
            <w:r>
              <w:t xml:space="preserve"> </w:t>
            </w:r>
            <w:r w:rsidR="003E4251">
              <w:t>— 8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5A0B72" w:rsidRPr="00F55BF6" w:rsidRDefault="006262A3" w:rsidP="0034505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6262A3">
              <w:rPr>
                <w:sz w:val="23"/>
                <w:szCs w:val="23"/>
              </w:rPr>
              <w:t>•</w:t>
            </w:r>
            <w:r w:rsidRPr="006262A3">
              <w:rPr>
                <w:sz w:val="23"/>
                <w:szCs w:val="23"/>
              </w:rPr>
              <w:tab/>
            </w:r>
            <w:r w:rsidR="00C21E84">
              <w:t>умение</w:t>
            </w:r>
            <w:r w:rsidR="00C21E84" w:rsidRPr="00E24C02">
              <w:rPr>
                <w:sz w:val="23"/>
                <w:szCs w:val="23"/>
              </w:rPr>
              <w:t xml:space="preserve"> </w:t>
            </w:r>
            <w:r w:rsidR="00E24C02" w:rsidRPr="00E24C02">
              <w:rPr>
                <w:sz w:val="23"/>
                <w:szCs w:val="23"/>
              </w:rPr>
              <w:t>понимать информацию, представленную в графической форме</w:t>
            </w:r>
          </w:p>
        </w:tc>
        <w:tc>
          <w:tcPr>
            <w:tcW w:w="2835" w:type="dxa"/>
          </w:tcPr>
          <w:p w:rsidR="005A0B72" w:rsidRDefault="00452FB4">
            <w:pPr>
              <w:pStyle w:val="Default"/>
              <w:jc w:val="center"/>
            </w:pPr>
            <w:r>
              <w:t>48,3%</w:t>
            </w:r>
          </w:p>
        </w:tc>
      </w:tr>
      <w:tr w:rsidR="006262A3" w:rsidTr="00C21E84">
        <w:tc>
          <w:tcPr>
            <w:tcW w:w="2835" w:type="dxa"/>
          </w:tcPr>
          <w:p w:rsidR="006262A3" w:rsidRDefault="006262A3" w:rsidP="006262A3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9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346579" w:rsidP="00E24C02">
            <w:pPr>
              <w:pStyle w:val="Default"/>
              <w:ind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9A5E07" w:rsidRPr="00194D14">
              <w:t>«</w:t>
            </w:r>
            <w:r w:rsidR="00E24C02">
              <w:t>Погружение</w:t>
            </w:r>
            <w:r w:rsidR="009A5E07" w:rsidRPr="00194D14">
              <w:t>»</w:t>
            </w:r>
            <w:r w:rsidR="009A5E07">
              <w:t xml:space="preserve"> </w:t>
            </w:r>
            <w:r w:rsidR="00345056">
              <w:t>— 9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6262A3" w:rsidRPr="006262A3" w:rsidRDefault="00C21E84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>
              <w:t>умение</w:t>
            </w:r>
            <w:r w:rsidRPr="006F347E">
              <w:rPr>
                <w:sz w:val="23"/>
                <w:szCs w:val="23"/>
              </w:rPr>
              <w:t xml:space="preserve"> </w:t>
            </w:r>
            <w:r w:rsidR="006F347E" w:rsidRPr="006F347E">
              <w:rPr>
                <w:sz w:val="23"/>
                <w:szCs w:val="23"/>
              </w:rPr>
              <w:t xml:space="preserve">понимать значение информации, представленной в графической форме, </w:t>
            </w:r>
            <w:proofErr w:type="gramStart"/>
            <w:r w:rsidR="006F347E" w:rsidRPr="006F347E">
              <w:rPr>
                <w:sz w:val="23"/>
                <w:szCs w:val="23"/>
              </w:rPr>
              <w:t>используя</w:t>
            </w:r>
            <w:proofErr w:type="gramEnd"/>
            <w:r w:rsidR="006F347E" w:rsidRPr="006F347E">
              <w:rPr>
                <w:sz w:val="23"/>
                <w:szCs w:val="23"/>
              </w:rPr>
              <w:t xml:space="preserve"> в том числе фоновые знания</w:t>
            </w:r>
          </w:p>
        </w:tc>
        <w:tc>
          <w:tcPr>
            <w:tcW w:w="2835" w:type="dxa"/>
          </w:tcPr>
          <w:p w:rsidR="006262A3" w:rsidRDefault="00452FB4">
            <w:pPr>
              <w:pStyle w:val="Default"/>
              <w:jc w:val="center"/>
            </w:pPr>
            <w:r>
              <w:t>58,3%</w:t>
            </w:r>
          </w:p>
        </w:tc>
      </w:tr>
      <w:tr w:rsidR="006262A3" w:rsidTr="00306DA5">
        <w:tc>
          <w:tcPr>
            <w:tcW w:w="2835" w:type="dxa"/>
          </w:tcPr>
          <w:p w:rsidR="006262A3" w:rsidRPr="00F55BF6" w:rsidRDefault="006262A3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10</w:t>
            </w:r>
            <w:r w:rsidR="00345056">
              <w:rPr>
                <w:bCs/>
                <w:sz w:val="23"/>
                <w:szCs w:val="23"/>
              </w:rPr>
              <w:t xml:space="preserve">. </w:t>
            </w:r>
            <w:r w:rsidR="00345056" w:rsidRPr="00345056">
              <w:rPr>
                <w:bCs/>
                <w:sz w:val="23"/>
                <w:szCs w:val="23"/>
              </w:rPr>
              <w:t>«</w:t>
            </w:r>
            <w:r w:rsidR="00E24C02">
              <w:t>Погружение</w:t>
            </w:r>
            <w:r w:rsidR="00345056" w:rsidRPr="00345056">
              <w:rPr>
                <w:bCs/>
                <w:sz w:val="23"/>
                <w:szCs w:val="23"/>
              </w:rPr>
              <w:t>»</w:t>
            </w:r>
            <w:r w:rsidR="00345056">
              <w:rPr>
                <w:bCs/>
                <w:sz w:val="23"/>
                <w:szCs w:val="23"/>
              </w:rPr>
              <w:t xml:space="preserve"> </w:t>
            </w:r>
            <w:r w:rsidR="00345056">
              <w:t>— 1</w:t>
            </w:r>
            <w:r w:rsidR="00E24C02">
              <w:t>0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:rsidR="006262A3" w:rsidRPr="006262A3" w:rsidRDefault="00346579" w:rsidP="00345056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  <w:r w:rsidRPr="00346579">
              <w:rPr>
                <w:sz w:val="23"/>
                <w:szCs w:val="23"/>
              </w:rPr>
              <w:t>•</w:t>
            </w:r>
            <w:r w:rsidRPr="00346579">
              <w:rPr>
                <w:sz w:val="23"/>
                <w:szCs w:val="23"/>
              </w:rPr>
              <w:tab/>
            </w:r>
            <w:r w:rsidR="00C21E84">
              <w:t>умение</w:t>
            </w:r>
            <w:r w:rsidR="00C21E84" w:rsidRPr="006F347E">
              <w:rPr>
                <w:szCs w:val="22"/>
              </w:rPr>
              <w:t xml:space="preserve"> </w:t>
            </w:r>
            <w:r w:rsidR="006F347E" w:rsidRPr="006F347E">
              <w:rPr>
                <w:szCs w:val="22"/>
              </w:rPr>
              <w:t>обнаруживать противоречия, содержащиеся в разных частях текста</w:t>
            </w:r>
          </w:p>
        </w:tc>
        <w:tc>
          <w:tcPr>
            <w:tcW w:w="2835" w:type="dxa"/>
            <w:shd w:val="clear" w:color="auto" w:fill="FF00FF"/>
          </w:tcPr>
          <w:p w:rsidR="006262A3" w:rsidRPr="00306DA5" w:rsidRDefault="00E66057">
            <w:pPr>
              <w:pStyle w:val="Default"/>
              <w:jc w:val="center"/>
              <w:rPr>
                <w:b/>
              </w:rPr>
            </w:pPr>
            <w:r w:rsidRPr="00306DA5">
              <w:rPr>
                <w:b/>
              </w:rPr>
              <w:t>68,3%</w:t>
            </w:r>
          </w:p>
        </w:tc>
      </w:tr>
      <w:tr w:rsidR="00E24C02" w:rsidTr="00C21E84">
        <w:tc>
          <w:tcPr>
            <w:tcW w:w="2835" w:type="dxa"/>
          </w:tcPr>
          <w:p w:rsidR="00E24C02" w:rsidRDefault="00E24C02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11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E24C02" w:rsidRDefault="00C21E84" w:rsidP="00C21E84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90767E">
              <w:rPr>
                <w:bCs/>
                <w:sz w:val="23"/>
                <w:szCs w:val="23"/>
              </w:rPr>
              <w:t xml:space="preserve">«Чудо на своем </w:t>
            </w:r>
            <w:r w:rsidR="006F347E" w:rsidRPr="006F347E">
              <w:rPr>
                <w:bCs/>
                <w:sz w:val="23"/>
                <w:szCs w:val="23"/>
              </w:rPr>
              <w:t>месте»</w:t>
            </w:r>
            <w:r w:rsidR="006F347E">
              <w:rPr>
                <w:bCs/>
                <w:sz w:val="23"/>
                <w:szCs w:val="23"/>
              </w:rPr>
              <w:t> — 1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6F347E" w:rsidRPr="006F347E" w:rsidRDefault="006F347E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Cs w:val="22"/>
              </w:rPr>
            </w:pPr>
            <w:r w:rsidRPr="006F347E">
              <w:rPr>
                <w:szCs w:val="22"/>
              </w:rPr>
              <w:t xml:space="preserve">умение понимать </w:t>
            </w:r>
            <w:proofErr w:type="spellStart"/>
            <w:r w:rsidRPr="006F347E">
              <w:rPr>
                <w:szCs w:val="22"/>
              </w:rPr>
              <w:t>фактологическую</w:t>
            </w:r>
            <w:proofErr w:type="spellEnd"/>
            <w:r w:rsidRPr="006F347E">
              <w:rPr>
                <w:szCs w:val="22"/>
              </w:rPr>
              <w:t xml:space="preserve"> информацию </w:t>
            </w:r>
          </w:p>
          <w:p w:rsidR="00E24C02" w:rsidRPr="00346579" w:rsidRDefault="00E24C02" w:rsidP="006F347E">
            <w:pPr>
              <w:pStyle w:val="Default"/>
              <w:tabs>
                <w:tab w:val="left" w:pos="176"/>
              </w:tabs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E24C02" w:rsidRDefault="00E66057">
            <w:pPr>
              <w:pStyle w:val="Default"/>
              <w:jc w:val="center"/>
            </w:pPr>
            <w:r>
              <w:t>51,6%</w:t>
            </w:r>
          </w:p>
        </w:tc>
      </w:tr>
      <w:tr w:rsidR="006262A3" w:rsidTr="00C21E84">
        <w:tc>
          <w:tcPr>
            <w:tcW w:w="2835" w:type="dxa"/>
          </w:tcPr>
          <w:p w:rsidR="00E24C02" w:rsidRDefault="00E24C02" w:rsidP="00E24C02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12</w:t>
            </w:r>
            <w:r w:rsidRPr="00F55BF6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E24C02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 w:rsidRPr="00345056">
              <w:rPr>
                <w:bCs/>
                <w:sz w:val="23"/>
                <w:szCs w:val="23"/>
              </w:rPr>
              <w:t xml:space="preserve"> </w:t>
            </w:r>
            <w:r w:rsidR="00345056" w:rsidRPr="00345056">
              <w:rPr>
                <w:bCs/>
                <w:sz w:val="23"/>
                <w:szCs w:val="23"/>
              </w:rPr>
              <w:t>«</w:t>
            </w:r>
            <w:r w:rsidR="00C21E84">
              <w:rPr>
                <w:bCs/>
                <w:sz w:val="23"/>
                <w:szCs w:val="23"/>
              </w:rPr>
              <w:t xml:space="preserve">Чудо на своем </w:t>
            </w:r>
            <w:r w:rsidR="006F347E" w:rsidRPr="006F347E">
              <w:rPr>
                <w:bCs/>
                <w:sz w:val="23"/>
                <w:szCs w:val="23"/>
              </w:rPr>
              <w:t>месте</w:t>
            </w:r>
            <w:r w:rsidR="0090767E">
              <w:rPr>
                <w:bCs/>
                <w:sz w:val="23"/>
                <w:szCs w:val="23"/>
              </w:rPr>
              <w:t>»</w:t>
            </w:r>
            <w:r w:rsidR="006F347E">
              <w:rPr>
                <w:bCs/>
                <w:sz w:val="23"/>
                <w:szCs w:val="23"/>
              </w:rPr>
              <w:t xml:space="preserve"> </w:t>
            </w:r>
            <w:r w:rsidR="00345056">
              <w:t>— 2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6262A3" w:rsidRPr="006262A3" w:rsidRDefault="006F347E" w:rsidP="006F347E">
            <w:pPr>
              <w:pStyle w:val="Default"/>
              <w:numPr>
                <w:ilvl w:val="0"/>
                <w:numId w:val="17"/>
              </w:numPr>
              <w:tabs>
                <w:tab w:val="left" w:pos="0"/>
                <w:tab w:val="left" w:pos="195"/>
              </w:tabs>
              <w:ind w:left="34" w:firstLine="0"/>
              <w:rPr>
                <w:sz w:val="23"/>
                <w:szCs w:val="23"/>
              </w:rPr>
            </w:pPr>
            <w:r w:rsidRPr="006F347E">
              <w:t>умение находить и извлекать одну или несколько единиц информации, расположенных в одном фрагменте текста</w:t>
            </w:r>
          </w:p>
        </w:tc>
        <w:tc>
          <w:tcPr>
            <w:tcW w:w="2835" w:type="dxa"/>
          </w:tcPr>
          <w:p w:rsidR="006262A3" w:rsidRDefault="00E66057">
            <w:pPr>
              <w:pStyle w:val="Default"/>
              <w:jc w:val="center"/>
            </w:pPr>
            <w:r>
              <w:t>36,6%</w:t>
            </w:r>
          </w:p>
        </w:tc>
      </w:tr>
      <w:tr w:rsidR="006262A3" w:rsidTr="00C21E84">
        <w:tc>
          <w:tcPr>
            <w:tcW w:w="2835" w:type="dxa"/>
          </w:tcPr>
          <w:p w:rsidR="00346579" w:rsidRDefault="00346579" w:rsidP="00F55BF6">
            <w:pPr>
              <w:pStyle w:val="Default"/>
              <w:rPr>
                <w:bCs/>
                <w:sz w:val="23"/>
                <w:szCs w:val="23"/>
              </w:rPr>
            </w:pPr>
            <w:r w:rsidRPr="00346579">
              <w:rPr>
                <w:bCs/>
                <w:sz w:val="23"/>
                <w:szCs w:val="23"/>
              </w:rPr>
              <w:t xml:space="preserve">Задание 13. </w:t>
            </w:r>
          </w:p>
          <w:p w:rsidR="006262A3" w:rsidRPr="00F55BF6" w:rsidRDefault="00C21E84" w:rsidP="00C21E84">
            <w:pPr>
              <w:pStyle w:val="Default"/>
              <w:tabs>
                <w:tab w:val="left" w:pos="0"/>
              </w:tabs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345056" w:rsidRPr="00345056">
              <w:rPr>
                <w:bCs/>
                <w:sz w:val="23"/>
                <w:szCs w:val="23"/>
              </w:rPr>
              <w:t>«</w:t>
            </w:r>
            <w:r>
              <w:rPr>
                <w:bCs/>
                <w:sz w:val="23"/>
                <w:szCs w:val="23"/>
              </w:rPr>
              <w:t xml:space="preserve">Чудо на своем </w:t>
            </w:r>
            <w:r w:rsidR="006F347E" w:rsidRPr="006F347E">
              <w:rPr>
                <w:bCs/>
                <w:sz w:val="23"/>
                <w:szCs w:val="23"/>
              </w:rPr>
              <w:t>месте</w:t>
            </w:r>
            <w:r w:rsidR="00345056" w:rsidRPr="00345056">
              <w:rPr>
                <w:bCs/>
                <w:sz w:val="23"/>
                <w:szCs w:val="23"/>
              </w:rPr>
              <w:t xml:space="preserve">» </w:t>
            </w:r>
            <w:r w:rsidR="006F347E">
              <w:t>— 3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6262A3" w:rsidRPr="006262A3" w:rsidRDefault="006F347E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6F347E">
              <w:rPr>
                <w:szCs w:val="22"/>
              </w:rPr>
              <w:t xml:space="preserve">умение понимать </w:t>
            </w:r>
            <w:proofErr w:type="spellStart"/>
            <w:r w:rsidRPr="006F347E">
              <w:rPr>
                <w:szCs w:val="22"/>
              </w:rPr>
              <w:t>фактологическую</w:t>
            </w:r>
            <w:proofErr w:type="spellEnd"/>
            <w:r w:rsidRPr="006F347E">
              <w:rPr>
                <w:szCs w:val="22"/>
              </w:rPr>
              <w:t xml:space="preserve"> информацию</w:t>
            </w:r>
          </w:p>
        </w:tc>
        <w:tc>
          <w:tcPr>
            <w:tcW w:w="2835" w:type="dxa"/>
          </w:tcPr>
          <w:p w:rsidR="006262A3" w:rsidRDefault="00E66057">
            <w:pPr>
              <w:pStyle w:val="Default"/>
              <w:jc w:val="center"/>
            </w:pPr>
            <w:r>
              <w:t>16,6%</w:t>
            </w:r>
          </w:p>
        </w:tc>
      </w:tr>
      <w:tr w:rsidR="006262A3" w:rsidTr="00E82FAD">
        <w:tc>
          <w:tcPr>
            <w:tcW w:w="2835" w:type="dxa"/>
          </w:tcPr>
          <w:p w:rsidR="00346579" w:rsidRDefault="00346579" w:rsidP="0034657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14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6262A3" w:rsidRPr="00F55BF6" w:rsidRDefault="00C21E84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345056" w:rsidRPr="00345056">
              <w:rPr>
                <w:bCs/>
                <w:sz w:val="23"/>
                <w:szCs w:val="23"/>
              </w:rPr>
              <w:t>«</w:t>
            </w:r>
            <w:r>
              <w:rPr>
                <w:bCs/>
                <w:sz w:val="23"/>
                <w:szCs w:val="23"/>
              </w:rPr>
              <w:t xml:space="preserve">Чудо на своем </w:t>
            </w:r>
            <w:r w:rsidR="006F347E" w:rsidRPr="006F347E">
              <w:rPr>
                <w:bCs/>
                <w:sz w:val="23"/>
                <w:szCs w:val="23"/>
              </w:rPr>
              <w:t>месте</w:t>
            </w:r>
            <w:r w:rsidR="00345056" w:rsidRPr="00345056">
              <w:rPr>
                <w:bCs/>
                <w:sz w:val="23"/>
                <w:szCs w:val="23"/>
              </w:rPr>
              <w:t xml:space="preserve">» </w:t>
            </w:r>
            <w:r w:rsidR="006F347E">
              <w:t>— 4</w:t>
            </w:r>
          </w:p>
        </w:tc>
        <w:tc>
          <w:tcPr>
            <w:tcW w:w="5245" w:type="dxa"/>
            <w:shd w:val="clear" w:color="auto" w:fill="FDE9D9" w:themeFill="accent6" w:themeFillTint="33"/>
          </w:tcPr>
          <w:p w:rsidR="006262A3" w:rsidRPr="006262A3" w:rsidRDefault="006F347E" w:rsidP="006F34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6F347E">
              <w:rPr>
                <w:sz w:val="23"/>
                <w:szCs w:val="23"/>
              </w:rPr>
              <w:t>умение понимать назначение структурной единицы текста</w:t>
            </w:r>
          </w:p>
        </w:tc>
        <w:tc>
          <w:tcPr>
            <w:tcW w:w="2835" w:type="dxa"/>
            <w:shd w:val="clear" w:color="auto" w:fill="FF99FF"/>
          </w:tcPr>
          <w:p w:rsidR="006262A3" w:rsidRPr="00E82FAD" w:rsidRDefault="00E66057">
            <w:pPr>
              <w:pStyle w:val="Default"/>
              <w:jc w:val="center"/>
              <w:rPr>
                <w:b/>
              </w:rPr>
            </w:pPr>
            <w:r w:rsidRPr="00E82FAD">
              <w:rPr>
                <w:b/>
              </w:rPr>
              <w:t>63,3%</w:t>
            </w:r>
          </w:p>
        </w:tc>
      </w:tr>
      <w:tr w:rsidR="00346579" w:rsidTr="00C21E84">
        <w:tc>
          <w:tcPr>
            <w:tcW w:w="2835" w:type="dxa"/>
          </w:tcPr>
          <w:p w:rsidR="00346579" w:rsidRDefault="00346579" w:rsidP="0034657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15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346579" w:rsidRPr="00F55BF6" w:rsidRDefault="00C21E84" w:rsidP="00C21E84">
            <w:pPr>
              <w:pStyle w:val="Default"/>
              <w:ind w:right="-108" w:hanging="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345056" w:rsidRPr="00345056">
              <w:rPr>
                <w:bCs/>
                <w:sz w:val="23"/>
                <w:szCs w:val="23"/>
              </w:rPr>
              <w:t>«</w:t>
            </w:r>
            <w:r>
              <w:rPr>
                <w:bCs/>
                <w:sz w:val="23"/>
                <w:szCs w:val="23"/>
              </w:rPr>
              <w:t>Чудо на своем</w:t>
            </w:r>
            <w:r w:rsidR="006F347E">
              <w:rPr>
                <w:bCs/>
                <w:sz w:val="23"/>
                <w:szCs w:val="23"/>
              </w:rPr>
              <w:t xml:space="preserve"> </w:t>
            </w:r>
            <w:r w:rsidR="006F347E" w:rsidRPr="006F347E">
              <w:rPr>
                <w:bCs/>
                <w:sz w:val="23"/>
                <w:szCs w:val="23"/>
              </w:rPr>
              <w:t>месте</w:t>
            </w:r>
            <w:r w:rsidR="00345056" w:rsidRPr="00345056">
              <w:rPr>
                <w:bCs/>
                <w:sz w:val="23"/>
                <w:szCs w:val="23"/>
              </w:rPr>
              <w:t xml:space="preserve">» </w:t>
            </w:r>
            <w:r w:rsidR="006F347E">
              <w:t>— 5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346579" w:rsidRPr="006262A3" w:rsidRDefault="0090767E" w:rsidP="009076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34" w:firstLine="0"/>
              <w:rPr>
                <w:sz w:val="23"/>
                <w:szCs w:val="23"/>
              </w:rPr>
            </w:pPr>
            <w:r w:rsidRPr="0090767E">
              <w:rPr>
                <w:szCs w:val="22"/>
              </w:rPr>
              <w:t>умение устанавливать скрытые связи между событиями или утверждениями (тезис – пример)</w:t>
            </w:r>
          </w:p>
        </w:tc>
        <w:tc>
          <w:tcPr>
            <w:tcW w:w="2835" w:type="dxa"/>
          </w:tcPr>
          <w:p w:rsidR="00346579" w:rsidRDefault="00E66057">
            <w:pPr>
              <w:pStyle w:val="Default"/>
              <w:jc w:val="center"/>
            </w:pPr>
            <w:r>
              <w:t>40%</w:t>
            </w:r>
          </w:p>
        </w:tc>
      </w:tr>
      <w:tr w:rsidR="00346579" w:rsidTr="00306DA5">
        <w:tc>
          <w:tcPr>
            <w:tcW w:w="2835" w:type="dxa"/>
          </w:tcPr>
          <w:p w:rsidR="00BE10D8" w:rsidRDefault="002136D1" w:rsidP="00BE10D8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16</w:t>
            </w:r>
            <w:r w:rsidR="00BE10D8" w:rsidRPr="00346579">
              <w:rPr>
                <w:bCs/>
                <w:sz w:val="23"/>
                <w:szCs w:val="23"/>
              </w:rPr>
              <w:t xml:space="preserve">. </w:t>
            </w:r>
          </w:p>
          <w:p w:rsidR="00346579" w:rsidRPr="00F55BF6" w:rsidRDefault="006F347E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345056" w:rsidRPr="00345056">
              <w:rPr>
                <w:bCs/>
                <w:sz w:val="23"/>
                <w:szCs w:val="23"/>
              </w:rPr>
              <w:t>«</w:t>
            </w:r>
            <w:r w:rsidR="00C21E84">
              <w:rPr>
                <w:bCs/>
                <w:sz w:val="23"/>
                <w:szCs w:val="23"/>
              </w:rPr>
              <w:t xml:space="preserve">Чудо на своем </w:t>
            </w:r>
            <w:r w:rsidRPr="006F347E">
              <w:rPr>
                <w:bCs/>
                <w:sz w:val="23"/>
                <w:szCs w:val="23"/>
              </w:rPr>
              <w:t>месте</w:t>
            </w:r>
            <w:r w:rsidR="00345056" w:rsidRPr="00345056">
              <w:rPr>
                <w:bCs/>
                <w:sz w:val="23"/>
                <w:szCs w:val="23"/>
              </w:rPr>
              <w:t xml:space="preserve">» </w:t>
            </w:r>
            <w:r>
              <w:t>— 6</w:t>
            </w:r>
          </w:p>
        </w:tc>
        <w:tc>
          <w:tcPr>
            <w:tcW w:w="5245" w:type="dxa"/>
            <w:shd w:val="clear" w:color="auto" w:fill="DAEEF3" w:themeFill="accent5" w:themeFillTint="33"/>
          </w:tcPr>
          <w:p w:rsidR="0090767E" w:rsidRPr="0090767E" w:rsidRDefault="0090767E" w:rsidP="0090767E">
            <w:pPr>
              <w:pStyle w:val="Default"/>
              <w:numPr>
                <w:ilvl w:val="0"/>
                <w:numId w:val="19"/>
              </w:numPr>
              <w:tabs>
                <w:tab w:val="left" w:pos="176"/>
              </w:tabs>
              <w:ind w:left="34" w:firstLine="0"/>
              <w:rPr>
                <w:szCs w:val="22"/>
              </w:rPr>
            </w:pPr>
            <w:r w:rsidRPr="0090767E">
              <w:rPr>
                <w:szCs w:val="22"/>
              </w:rPr>
              <w:t xml:space="preserve">умение понимать чувства, мотивы, характеры героев </w:t>
            </w:r>
          </w:p>
          <w:p w:rsidR="00346579" w:rsidRPr="006262A3" w:rsidRDefault="00346579" w:rsidP="0090767E">
            <w:pPr>
              <w:pStyle w:val="Default"/>
              <w:tabs>
                <w:tab w:val="left" w:pos="176"/>
              </w:tabs>
              <w:ind w:left="34"/>
              <w:rPr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FF00FF"/>
          </w:tcPr>
          <w:p w:rsidR="00346579" w:rsidRPr="00306DA5" w:rsidRDefault="00E66057">
            <w:pPr>
              <w:pStyle w:val="Default"/>
              <w:jc w:val="center"/>
              <w:rPr>
                <w:b/>
              </w:rPr>
            </w:pPr>
            <w:r w:rsidRPr="00306DA5">
              <w:rPr>
                <w:b/>
              </w:rPr>
              <w:t>68,3%</w:t>
            </w:r>
          </w:p>
        </w:tc>
      </w:tr>
      <w:tr w:rsidR="00194D14" w:rsidTr="00C21E84">
        <w:tc>
          <w:tcPr>
            <w:tcW w:w="2835" w:type="dxa"/>
          </w:tcPr>
          <w:p w:rsidR="00C21E84" w:rsidRDefault="00345056" w:rsidP="006F347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Задание 17</w:t>
            </w:r>
            <w:r w:rsidRPr="00346579">
              <w:rPr>
                <w:bCs/>
                <w:sz w:val="23"/>
                <w:szCs w:val="23"/>
              </w:rPr>
              <w:t xml:space="preserve">. </w:t>
            </w:r>
          </w:p>
          <w:p w:rsidR="00194D14" w:rsidRDefault="00C21E84" w:rsidP="00C21E84">
            <w:pPr>
              <w:pStyle w:val="Default"/>
              <w:ind w:left="-108" w:right="-108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345056" w:rsidRPr="00345056">
              <w:rPr>
                <w:bCs/>
                <w:sz w:val="23"/>
                <w:szCs w:val="23"/>
              </w:rPr>
              <w:t>«</w:t>
            </w:r>
            <w:r>
              <w:rPr>
                <w:bCs/>
                <w:sz w:val="23"/>
                <w:szCs w:val="23"/>
              </w:rPr>
              <w:t xml:space="preserve">Чудо на своем </w:t>
            </w:r>
            <w:r w:rsidR="006F347E" w:rsidRPr="006F347E">
              <w:rPr>
                <w:bCs/>
                <w:sz w:val="23"/>
                <w:szCs w:val="23"/>
              </w:rPr>
              <w:t>месте</w:t>
            </w:r>
            <w:r w:rsidR="00345056" w:rsidRPr="00345056">
              <w:rPr>
                <w:bCs/>
                <w:sz w:val="23"/>
                <w:szCs w:val="23"/>
              </w:rPr>
              <w:t xml:space="preserve">» </w:t>
            </w:r>
            <w:r w:rsidR="006F347E">
              <w:t>— 7</w:t>
            </w:r>
          </w:p>
        </w:tc>
        <w:tc>
          <w:tcPr>
            <w:tcW w:w="5245" w:type="dxa"/>
            <w:shd w:val="clear" w:color="auto" w:fill="auto"/>
          </w:tcPr>
          <w:p w:rsidR="0090767E" w:rsidRPr="0090767E" w:rsidRDefault="001344C5" w:rsidP="0090767E">
            <w:pPr>
              <w:pStyle w:val="Default"/>
              <w:numPr>
                <w:ilvl w:val="0"/>
                <w:numId w:val="17"/>
              </w:numPr>
              <w:tabs>
                <w:tab w:val="left" w:pos="176"/>
              </w:tabs>
              <w:ind w:left="0" w:firstLine="34"/>
              <w:rPr>
                <w:sz w:val="23"/>
                <w:szCs w:val="23"/>
              </w:rPr>
            </w:pPr>
            <w:r w:rsidRPr="001344C5">
              <w:rPr>
                <w:szCs w:val="22"/>
              </w:rPr>
              <w:t xml:space="preserve">умение </w:t>
            </w:r>
            <w:r w:rsidR="0090767E" w:rsidRPr="0090767E">
              <w:rPr>
                <w:sz w:val="23"/>
                <w:szCs w:val="23"/>
              </w:rPr>
              <w:t xml:space="preserve">выявлять связь между </w:t>
            </w:r>
            <w:proofErr w:type="gramStart"/>
            <w:r w:rsidR="0090767E" w:rsidRPr="0090767E">
              <w:rPr>
                <w:sz w:val="23"/>
                <w:szCs w:val="23"/>
              </w:rPr>
              <w:t>прочитанным</w:t>
            </w:r>
            <w:proofErr w:type="gramEnd"/>
            <w:r w:rsidR="0090767E" w:rsidRPr="0090767E">
              <w:rPr>
                <w:sz w:val="23"/>
                <w:szCs w:val="23"/>
              </w:rPr>
              <w:t xml:space="preserve"> и современной реальностью </w:t>
            </w:r>
          </w:p>
          <w:p w:rsidR="00194D14" w:rsidRPr="00346579" w:rsidRDefault="00194D14" w:rsidP="0090767E">
            <w:pPr>
              <w:pStyle w:val="Default"/>
              <w:tabs>
                <w:tab w:val="left" w:pos="176"/>
              </w:tabs>
              <w:ind w:left="34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194D14" w:rsidRDefault="00E66057">
            <w:pPr>
              <w:pStyle w:val="Default"/>
              <w:jc w:val="center"/>
            </w:pPr>
            <w:r>
              <w:t>60%</w:t>
            </w:r>
          </w:p>
        </w:tc>
      </w:tr>
    </w:tbl>
    <w:p w:rsidR="00F33EBC" w:rsidRPr="00647B75" w:rsidRDefault="00F33EBC" w:rsidP="00F33EBC">
      <w:pPr>
        <w:pStyle w:val="Default"/>
        <w:rPr>
          <w:b/>
          <w:sz w:val="28"/>
        </w:rPr>
      </w:pPr>
      <w:r w:rsidRPr="00647B75">
        <w:rPr>
          <w:b/>
          <w:sz w:val="28"/>
        </w:rPr>
        <w:lastRenderedPageBreak/>
        <w:t xml:space="preserve">Выводы по результатам диагностической работы: </w:t>
      </w:r>
    </w:p>
    <w:p w:rsidR="00647B75" w:rsidRDefault="00E82FAD" w:rsidP="00E82FAD">
      <w:pPr>
        <w:pStyle w:val="Default"/>
        <w:ind w:firstLine="851"/>
        <w:jc w:val="both"/>
        <w:rPr>
          <w:sz w:val="28"/>
          <w:szCs w:val="28"/>
        </w:rPr>
      </w:pPr>
      <w:r w:rsidRPr="00DA2C08">
        <w:rPr>
          <w:sz w:val="28"/>
          <w:szCs w:val="28"/>
        </w:rPr>
        <w:t>Согласно полученному результату,</w:t>
      </w:r>
      <w:r>
        <w:rPr>
          <w:sz w:val="23"/>
          <w:szCs w:val="23"/>
        </w:rPr>
        <w:t xml:space="preserve"> </w:t>
      </w:r>
      <w:r w:rsidRPr="000C550A">
        <w:rPr>
          <w:sz w:val="28"/>
          <w:szCs w:val="28"/>
        </w:rPr>
        <w:t xml:space="preserve">выявлены следующие проблемные зоны </w:t>
      </w:r>
      <w:proofErr w:type="spellStart"/>
      <w:r w:rsidRPr="000C550A">
        <w:rPr>
          <w:sz w:val="28"/>
          <w:szCs w:val="28"/>
        </w:rPr>
        <w:t>сформированности</w:t>
      </w:r>
      <w:proofErr w:type="spellEnd"/>
      <w:r w:rsidRPr="000C550A">
        <w:rPr>
          <w:sz w:val="28"/>
          <w:szCs w:val="28"/>
        </w:rPr>
        <w:t xml:space="preserve"> читательской грамотности и отде</w:t>
      </w:r>
      <w:r>
        <w:rPr>
          <w:sz w:val="28"/>
          <w:szCs w:val="28"/>
        </w:rPr>
        <w:t xml:space="preserve">льных видов читательских умений, на основании которых можно составить реестр  </w:t>
      </w:r>
      <w:r w:rsidRPr="00DA2C08">
        <w:rPr>
          <w:sz w:val="28"/>
          <w:szCs w:val="28"/>
        </w:rPr>
        <w:t>затруднений обучающихся</w:t>
      </w:r>
    </w:p>
    <w:p w:rsidR="00647B75" w:rsidRDefault="00647B75" w:rsidP="00647B75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Наибольшие затруднения вызывали задания, относящиеся к группе читательских умений (</w:t>
      </w:r>
      <w:r w:rsidRPr="00647B75">
        <w:rPr>
          <w:b/>
          <w:i/>
          <w:sz w:val="28"/>
          <w:szCs w:val="28"/>
        </w:rPr>
        <w:t>оценка</w:t>
      </w:r>
      <w:r>
        <w:rPr>
          <w:sz w:val="28"/>
          <w:szCs w:val="28"/>
        </w:rPr>
        <w:t xml:space="preserve"> – у</w:t>
      </w:r>
      <w:r w:rsidRPr="00647B75">
        <w:rPr>
          <w:sz w:val="28"/>
          <w:szCs w:val="28"/>
        </w:rPr>
        <w:t>ме</w:t>
      </w:r>
      <w:r>
        <w:rPr>
          <w:sz w:val="28"/>
          <w:szCs w:val="28"/>
        </w:rPr>
        <w:t>ние</w:t>
      </w:r>
      <w:r w:rsidRPr="00647B75">
        <w:rPr>
          <w:sz w:val="28"/>
          <w:szCs w:val="28"/>
        </w:rPr>
        <w:t xml:space="preserve"> оценивать и осмысливать содержание и форму текста с собственной точки зрения</w:t>
      </w:r>
      <w:r>
        <w:rPr>
          <w:sz w:val="28"/>
          <w:szCs w:val="28"/>
        </w:rPr>
        <w:t>)</w:t>
      </w:r>
      <w:r w:rsidR="00326EC6">
        <w:rPr>
          <w:sz w:val="28"/>
          <w:szCs w:val="28"/>
        </w:rPr>
        <w:t>,</w:t>
      </w:r>
      <w:r>
        <w:rPr>
          <w:sz w:val="28"/>
          <w:szCs w:val="28"/>
        </w:rPr>
        <w:t xml:space="preserve"> (</w:t>
      </w:r>
      <w:r w:rsidRPr="00647B75">
        <w:rPr>
          <w:b/>
          <w:i/>
          <w:sz w:val="28"/>
          <w:szCs w:val="28"/>
        </w:rPr>
        <w:t>интерпретация</w:t>
      </w:r>
      <w:r w:rsidRPr="00647B75">
        <w:rPr>
          <w:b/>
        </w:rPr>
        <w:t xml:space="preserve"> </w:t>
      </w:r>
      <w:r>
        <w:rPr>
          <w:b/>
        </w:rPr>
        <w:t xml:space="preserve">– </w:t>
      </w:r>
      <w:r w:rsidRPr="00647B75">
        <w:rPr>
          <w:sz w:val="28"/>
          <w:szCs w:val="28"/>
        </w:rPr>
        <w:t xml:space="preserve">умение интегрировать (связывать в единую картину)  и интерпретировать (прояснять для самого себя) </w:t>
      </w:r>
      <w:proofErr w:type="gramStart"/>
      <w:r w:rsidRPr="00647B75">
        <w:rPr>
          <w:sz w:val="28"/>
          <w:szCs w:val="28"/>
        </w:rPr>
        <w:t>информацию</w:t>
      </w:r>
      <w:proofErr w:type="gramEnd"/>
      <w:r w:rsidRPr="00647B75">
        <w:rPr>
          <w:sz w:val="28"/>
          <w:szCs w:val="28"/>
        </w:rPr>
        <w:t xml:space="preserve"> содержащуюся в тексте</w:t>
      </w:r>
      <w:r>
        <w:rPr>
          <w:sz w:val="28"/>
          <w:szCs w:val="28"/>
        </w:rPr>
        <w:t>)</w:t>
      </w:r>
      <w:r w:rsidR="00326EC6">
        <w:rPr>
          <w:sz w:val="28"/>
          <w:szCs w:val="28"/>
        </w:rPr>
        <w:t>, (</w:t>
      </w:r>
      <w:r w:rsidR="00326EC6" w:rsidRPr="00B26157">
        <w:rPr>
          <w:b/>
          <w:i/>
          <w:sz w:val="28"/>
        </w:rPr>
        <w:t>вычитывание</w:t>
      </w:r>
      <w:r w:rsidR="00326EC6">
        <w:rPr>
          <w:b/>
          <w:i/>
          <w:sz w:val="28"/>
        </w:rPr>
        <w:t xml:space="preserve"> –  </w:t>
      </w:r>
      <w:r w:rsidR="00326EC6">
        <w:rPr>
          <w:sz w:val="28"/>
          <w:szCs w:val="28"/>
        </w:rPr>
        <w:t>у</w:t>
      </w:r>
      <w:r w:rsidR="00326EC6" w:rsidRPr="00326EC6">
        <w:rPr>
          <w:sz w:val="28"/>
          <w:szCs w:val="28"/>
        </w:rPr>
        <w:t>мение находить и извлекать информацию из текста</w:t>
      </w:r>
      <w:r w:rsidR="00326EC6">
        <w:rPr>
          <w:sz w:val="28"/>
          <w:szCs w:val="28"/>
        </w:rPr>
        <w:t>).</w:t>
      </w:r>
    </w:p>
    <w:p w:rsidR="00647B75" w:rsidRPr="00216F25" w:rsidRDefault="00647B75" w:rsidP="00647B75">
      <w:pPr>
        <w:pStyle w:val="Default"/>
        <w:spacing w:after="101"/>
        <w:ind w:firstLine="709"/>
        <w:jc w:val="both"/>
        <w:rPr>
          <w:b/>
          <w:sz w:val="28"/>
          <w:szCs w:val="28"/>
          <w:u w:val="single"/>
        </w:rPr>
      </w:pPr>
      <w:r w:rsidRPr="00216F25">
        <w:rPr>
          <w:b/>
          <w:sz w:val="28"/>
          <w:szCs w:val="28"/>
          <w:u w:val="single"/>
        </w:rPr>
        <w:t xml:space="preserve">Реестр затруднений обучающихся: </w:t>
      </w:r>
    </w:p>
    <w:p w:rsidR="00647B75" w:rsidRDefault="00647B75" w:rsidP="00E82FAD">
      <w:pPr>
        <w:pStyle w:val="Default"/>
        <w:ind w:firstLine="851"/>
        <w:jc w:val="both"/>
        <w:rPr>
          <w:b/>
          <w:i/>
          <w:sz w:val="28"/>
          <w:szCs w:val="28"/>
        </w:rPr>
      </w:pPr>
      <w:r w:rsidRPr="00647B75">
        <w:rPr>
          <w:b/>
          <w:bCs/>
          <w:i/>
          <w:sz w:val="28"/>
          <w:szCs w:val="28"/>
        </w:rPr>
        <w:t>Задание 10, 14</w:t>
      </w:r>
      <w:r>
        <w:rPr>
          <w:sz w:val="28"/>
          <w:szCs w:val="28"/>
        </w:rPr>
        <w:t xml:space="preserve">  (</w:t>
      </w:r>
      <w:r w:rsidRPr="00647B75">
        <w:rPr>
          <w:b/>
          <w:i/>
          <w:sz w:val="28"/>
          <w:szCs w:val="28"/>
        </w:rPr>
        <w:t>оценка</w:t>
      </w:r>
      <w:r>
        <w:rPr>
          <w:b/>
          <w:i/>
          <w:sz w:val="28"/>
          <w:szCs w:val="28"/>
        </w:rPr>
        <w:t>) –</w:t>
      </w:r>
      <w:r>
        <w:rPr>
          <w:sz w:val="28"/>
          <w:szCs w:val="28"/>
        </w:rPr>
        <w:t xml:space="preserve"> у</w:t>
      </w:r>
      <w:r w:rsidRPr="00647B75">
        <w:rPr>
          <w:sz w:val="28"/>
          <w:szCs w:val="28"/>
        </w:rPr>
        <w:t>ме</w:t>
      </w:r>
      <w:r>
        <w:rPr>
          <w:sz w:val="28"/>
          <w:szCs w:val="28"/>
        </w:rPr>
        <w:t>ние</w:t>
      </w:r>
      <w:r w:rsidRPr="00647B75">
        <w:rPr>
          <w:sz w:val="28"/>
          <w:szCs w:val="28"/>
        </w:rPr>
        <w:t xml:space="preserve"> оценивать и осмысливать содержание и форму текста с собственной точки зрения</w:t>
      </w:r>
      <w:r>
        <w:rPr>
          <w:sz w:val="28"/>
          <w:szCs w:val="28"/>
        </w:rPr>
        <w:t xml:space="preserve"> </w:t>
      </w:r>
      <w:r w:rsidRPr="00647B75">
        <w:rPr>
          <w:b/>
          <w:i/>
          <w:sz w:val="28"/>
          <w:szCs w:val="28"/>
        </w:rPr>
        <w:t>(68,3% и 63,8% соответственно)</w:t>
      </w:r>
    </w:p>
    <w:p w:rsidR="00647B75" w:rsidRDefault="00647B75" w:rsidP="00E82FAD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Задание 2, 16</w:t>
      </w:r>
      <w:r w:rsidRPr="00647B75">
        <w:rPr>
          <w:color w:val="auto"/>
        </w:rPr>
        <w:t xml:space="preserve"> </w:t>
      </w:r>
      <w:r w:rsidRPr="000C550A">
        <w:rPr>
          <w:b/>
          <w:bCs/>
          <w:i/>
          <w:sz w:val="28"/>
          <w:szCs w:val="28"/>
        </w:rPr>
        <w:t>(интерпретация)</w:t>
      </w:r>
      <w:r w:rsidRPr="000C5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647B75">
        <w:rPr>
          <w:sz w:val="28"/>
          <w:szCs w:val="28"/>
        </w:rPr>
        <w:t>умение понимать чувства, мотивы, характеры героев</w:t>
      </w:r>
      <w:r>
        <w:rPr>
          <w:sz w:val="28"/>
          <w:szCs w:val="28"/>
        </w:rPr>
        <w:t xml:space="preserve"> </w:t>
      </w:r>
      <w:r w:rsidRPr="00647B7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60% и </w:t>
      </w:r>
      <w:r w:rsidRPr="00647B75">
        <w:rPr>
          <w:b/>
          <w:sz w:val="28"/>
          <w:szCs w:val="28"/>
        </w:rPr>
        <w:t>68,3%</w:t>
      </w:r>
      <w:r w:rsidRPr="00647B75">
        <w:rPr>
          <w:b/>
          <w:i/>
          <w:sz w:val="28"/>
          <w:szCs w:val="28"/>
        </w:rPr>
        <w:t xml:space="preserve"> соответственно</w:t>
      </w:r>
      <w:r w:rsidRPr="00647B75">
        <w:rPr>
          <w:b/>
          <w:sz w:val="28"/>
          <w:szCs w:val="28"/>
        </w:rPr>
        <w:t>)</w:t>
      </w:r>
    </w:p>
    <w:p w:rsidR="00326EC6" w:rsidRPr="00326EC6" w:rsidRDefault="00647B75" w:rsidP="00326EC6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326EC6">
        <w:rPr>
          <w:b/>
          <w:i/>
          <w:sz w:val="28"/>
          <w:szCs w:val="28"/>
        </w:rPr>
        <w:t xml:space="preserve">Задание </w:t>
      </w:r>
      <w:r w:rsidR="00326EC6" w:rsidRPr="00326EC6">
        <w:rPr>
          <w:b/>
          <w:i/>
          <w:sz w:val="28"/>
          <w:szCs w:val="28"/>
        </w:rPr>
        <w:t>1, 17</w:t>
      </w:r>
      <w:r w:rsidR="00326EC6" w:rsidRPr="00326EC6">
        <w:rPr>
          <w:b/>
          <w:i/>
          <w:sz w:val="28"/>
        </w:rPr>
        <w:t xml:space="preserve"> </w:t>
      </w:r>
      <w:r w:rsidR="00326EC6">
        <w:rPr>
          <w:b/>
          <w:i/>
          <w:sz w:val="28"/>
        </w:rPr>
        <w:t>(</w:t>
      </w:r>
      <w:r w:rsidR="00326EC6" w:rsidRPr="00B26157">
        <w:rPr>
          <w:b/>
          <w:i/>
          <w:sz w:val="28"/>
        </w:rPr>
        <w:t>вычитывание</w:t>
      </w:r>
      <w:r w:rsidR="00326EC6">
        <w:rPr>
          <w:b/>
          <w:i/>
          <w:sz w:val="28"/>
        </w:rPr>
        <w:t xml:space="preserve">)  – </w:t>
      </w:r>
      <w:r w:rsidR="00326EC6">
        <w:rPr>
          <w:sz w:val="28"/>
          <w:szCs w:val="28"/>
        </w:rPr>
        <w:t>у</w:t>
      </w:r>
      <w:r w:rsidR="00326EC6" w:rsidRPr="00326EC6">
        <w:rPr>
          <w:sz w:val="28"/>
          <w:szCs w:val="28"/>
        </w:rPr>
        <w:t>мение находить и извлекать одну единицу информации</w:t>
      </w:r>
      <w:r w:rsidR="00326EC6">
        <w:rPr>
          <w:sz w:val="28"/>
          <w:szCs w:val="28"/>
        </w:rPr>
        <w:t xml:space="preserve"> и </w:t>
      </w:r>
      <w:r w:rsidR="00326EC6">
        <w:rPr>
          <w:color w:val="000000" w:themeColor="text1"/>
        </w:rPr>
        <w:t xml:space="preserve"> </w:t>
      </w:r>
      <w:r w:rsidR="00326EC6" w:rsidRPr="00326EC6">
        <w:rPr>
          <w:sz w:val="28"/>
          <w:szCs w:val="28"/>
        </w:rPr>
        <w:t>умение выявлять связь между прочитанным и современной реальностью</w:t>
      </w:r>
      <w:r w:rsidR="00326EC6">
        <w:rPr>
          <w:sz w:val="28"/>
          <w:szCs w:val="28"/>
        </w:rPr>
        <w:t xml:space="preserve"> </w:t>
      </w:r>
      <w:r w:rsidR="00326EC6" w:rsidRPr="00326EC6">
        <w:rPr>
          <w:b/>
          <w:i/>
          <w:sz w:val="28"/>
          <w:szCs w:val="28"/>
        </w:rPr>
        <w:t>(60%)</w:t>
      </w:r>
      <w:r w:rsidR="00326EC6" w:rsidRPr="00326EC6">
        <w:rPr>
          <w:sz w:val="28"/>
          <w:szCs w:val="28"/>
        </w:rPr>
        <w:t>.</w:t>
      </w:r>
      <w:proofErr w:type="gramEnd"/>
    </w:p>
    <w:p w:rsidR="00647B75" w:rsidRDefault="00647B75" w:rsidP="00E82FAD">
      <w:pPr>
        <w:pStyle w:val="Default"/>
        <w:ind w:firstLine="851"/>
        <w:jc w:val="both"/>
        <w:rPr>
          <w:color w:val="000000" w:themeColor="text1"/>
        </w:rPr>
      </w:pPr>
    </w:p>
    <w:p w:rsidR="00E82FAD" w:rsidRPr="000C550A" w:rsidRDefault="00E82FAD" w:rsidP="00E82FAD">
      <w:pPr>
        <w:pStyle w:val="Default"/>
        <w:spacing w:after="101"/>
        <w:ind w:firstLine="709"/>
        <w:jc w:val="both"/>
        <w:rPr>
          <w:b/>
          <w:sz w:val="28"/>
          <w:szCs w:val="28"/>
        </w:rPr>
      </w:pPr>
      <w:r w:rsidRPr="000C550A">
        <w:rPr>
          <w:b/>
          <w:sz w:val="28"/>
          <w:szCs w:val="28"/>
        </w:rPr>
        <w:t>Группа риска:</w:t>
      </w:r>
    </w:p>
    <w:p w:rsidR="00E82FAD" w:rsidRDefault="00E82FAD" w:rsidP="00E82FAD">
      <w:pPr>
        <w:pStyle w:val="Default"/>
        <w:jc w:val="both"/>
        <w:rPr>
          <w:b/>
          <w:i/>
          <w:sz w:val="28"/>
          <w:szCs w:val="28"/>
        </w:rPr>
      </w:pPr>
      <w:r w:rsidRPr="000C550A">
        <w:rPr>
          <w:b/>
          <w:bCs/>
          <w:i/>
          <w:sz w:val="28"/>
          <w:szCs w:val="28"/>
        </w:rPr>
        <w:t xml:space="preserve">Задание </w:t>
      </w:r>
      <w:r w:rsidR="00326EC6">
        <w:rPr>
          <w:b/>
          <w:bCs/>
          <w:i/>
          <w:sz w:val="28"/>
          <w:szCs w:val="28"/>
        </w:rPr>
        <w:t>3</w:t>
      </w:r>
      <w:r w:rsidRPr="000C550A">
        <w:rPr>
          <w:bCs/>
          <w:sz w:val="28"/>
          <w:szCs w:val="28"/>
        </w:rPr>
        <w:t xml:space="preserve"> </w:t>
      </w:r>
      <w:r w:rsidRPr="000C550A">
        <w:rPr>
          <w:b/>
          <w:bCs/>
          <w:i/>
          <w:sz w:val="28"/>
          <w:szCs w:val="28"/>
        </w:rPr>
        <w:t>(</w:t>
      </w:r>
      <w:r w:rsidR="00326EC6" w:rsidRPr="00326EC6">
        <w:rPr>
          <w:b/>
          <w:bCs/>
          <w:i/>
          <w:color w:val="auto"/>
          <w:sz w:val="28"/>
          <w:szCs w:val="28"/>
        </w:rPr>
        <w:t>интерпретация</w:t>
      </w:r>
      <w:r w:rsidRPr="000C550A">
        <w:rPr>
          <w:b/>
          <w:bCs/>
          <w:i/>
          <w:sz w:val="28"/>
          <w:szCs w:val="28"/>
        </w:rPr>
        <w:t>)</w:t>
      </w:r>
      <w:r w:rsidRPr="000C550A">
        <w:rPr>
          <w:bCs/>
          <w:sz w:val="28"/>
          <w:szCs w:val="28"/>
        </w:rPr>
        <w:t xml:space="preserve"> – </w:t>
      </w:r>
      <w:r w:rsidR="00326EC6" w:rsidRPr="00326EC6">
        <w:rPr>
          <w:sz w:val="28"/>
          <w:szCs w:val="28"/>
        </w:rPr>
        <w:t>умение устанавливать связи между событиями или утверждениями (тезис – пример)</w:t>
      </w:r>
      <w:r w:rsidR="00326EC6" w:rsidRPr="000C550A">
        <w:rPr>
          <w:sz w:val="28"/>
          <w:szCs w:val="28"/>
        </w:rPr>
        <w:t xml:space="preserve"> </w:t>
      </w:r>
      <w:r w:rsidRPr="000C550A">
        <w:rPr>
          <w:sz w:val="28"/>
          <w:szCs w:val="28"/>
        </w:rPr>
        <w:t>(</w:t>
      </w:r>
      <w:r w:rsidR="00326EC6">
        <w:rPr>
          <w:b/>
          <w:i/>
          <w:sz w:val="28"/>
          <w:szCs w:val="28"/>
        </w:rPr>
        <w:t>41</w:t>
      </w:r>
      <w:r w:rsidRPr="000C550A">
        <w:rPr>
          <w:b/>
          <w:i/>
          <w:sz w:val="28"/>
          <w:szCs w:val="28"/>
        </w:rPr>
        <w:t>,</w:t>
      </w:r>
      <w:r w:rsidR="00326EC6">
        <w:rPr>
          <w:b/>
          <w:i/>
          <w:sz w:val="28"/>
          <w:szCs w:val="28"/>
        </w:rPr>
        <w:t>6</w:t>
      </w:r>
      <w:r w:rsidRPr="000C550A">
        <w:rPr>
          <w:b/>
          <w:i/>
          <w:sz w:val="28"/>
          <w:szCs w:val="28"/>
        </w:rPr>
        <w:t>%)</w:t>
      </w:r>
    </w:p>
    <w:p w:rsidR="00326EC6" w:rsidRDefault="00326EC6" w:rsidP="00E82FAD">
      <w:pPr>
        <w:pStyle w:val="Default"/>
        <w:jc w:val="both"/>
        <w:rPr>
          <w:b/>
          <w:i/>
          <w:sz w:val="28"/>
          <w:szCs w:val="28"/>
        </w:rPr>
      </w:pPr>
      <w:r w:rsidRPr="00326EC6">
        <w:rPr>
          <w:b/>
          <w:bCs/>
          <w:i/>
          <w:color w:val="auto"/>
          <w:sz w:val="28"/>
          <w:szCs w:val="28"/>
        </w:rPr>
        <w:t>Задание 6 (</w:t>
      </w:r>
      <w:r w:rsidRPr="00326EC6">
        <w:rPr>
          <w:b/>
          <w:i/>
          <w:color w:val="auto"/>
          <w:sz w:val="28"/>
          <w:szCs w:val="28"/>
        </w:rPr>
        <w:t>вычитывание</w:t>
      </w:r>
      <w:r w:rsidRPr="00326EC6">
        <w:rPr>
          <w:b/>
          <w:bCs/>
          <w:i/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Pr="00326EC6">
        <w:rPr>
          <w:sz w:val="28"/>
          <w:szCs w:val="28"/>
        </w:rPr>
        <w:t>умение находить и извлекать одну единицу информации</w:t>
      </w:r>
      <w:r>
        <w:rPr>
          <w:sz w:val="28"/>
          <w:szCs w:val="28"/>
        </w:rPr>
        <w:t xml:space="preserve"> (</w:t>
      </w:r>
      <w:r w:rsidRPr="00326EC6">
        <w:rPr>
          <w:b/>
          <w:i/>
          <w:sz w:val="28"/>
          <w:szCs w:val="28"/>
        </w:rPr>
        <w:t>53,3%</w:t>
      </w:r>
      <w:r>
        <w:rPr>
          <w:b/>
          <w:i/>
          <w:sz w:val="28"/>
          <w:szCs w:val="28"/>
        </w:rPr>
        <w:t>)</w:t>
      </w:r>
    </w:p>
    <w:p w:rsidR="00326EC6" w:rsidRDefault="00326EC6" w:rsidP="00E82FAD">
      <w:pPr>
        <w:pStyle w:val="Default"/>
        <w:jc w:val="both"/>
        <w:rPr>
          <w:sz w:val="28"/>
          <w:szCs w:val="28"/>
        </w:rPr>
      </w:pPr>
      <w:r w:rsidRPr="00326EC6">
        <w:rPr>
          <w:b/>
          <w:bCs/>
          <w:i/>
          <w:color w:val="auto"/>
          <w:sz w:val="28"/>
          <w:szCs w:val="28"/>
        </w:rPr>
        <w:t>Задание 9</w:t>
      </w:r>
      <w:r>
        <w:rPr>
          <w:b/>
          <w:bCs/>
          <w:i/>
          <w:color w:val="auto"/>
          <w:sz w:val="28"/>
          <w:szCs w:val="28"/>
        </w:rPr>
        <w:t xml:space="preserve"> </w:t>
      </w:r>
      <w:r w:rsidRPr="00326EC6">
        <w:rPr>
          <w:b/>
          <w:bCs/>
          <w:i/>
          <w:color w:val="auto"/>
          <w:sz w:val="28"/>
          <w:szCs w:val="28"/>
        </w:rPr>
        <w:t>(интерпретация)</w:t>
      </w:r>
      <w:r w:rsidRPr="00326EC6">
        <w:rPr>
          <w:bCs/>
          <w:color w:val="auto"/>
          <w:sz w:val="28"/>
          <w:szCs w:val="28"/>
        </w:rPr>
        <w:t xml:space="preserve"> –</w:t>
      </w:r>
      <w:r w:rsidRPr="00326EC6">
        <w:rPr>
          <w:bCs/>
          <w:color w:val="FF0000"/>
          <w:sz w:val="28"/>
          <w:szCs w:val="28"/>
        </w:rPr>
        <w:t xml:space="preserve"> </w:t>
      </w:r>
      <w:r w:rsidRPr="00326EC6">
        <w:rPr>
          <w:sz w:val="28"/>
          <w:szCs w:val="28"/>
        </w:rPr>
        <w:t xml:space="preserve">умение понимать значение информации, представленной в графической форме, </w:t>
      </w:r>
      <w:proofErr w:type="gramStart"/>
      <w:r w:rsidRPr="00326EC6">
        <w:rPr>
          <w:sz w:val="28"/>
          <w:szCs w:val="28"/>
        </w:rPr>
        <w:t>используя</w:t>
      </w:r>
      <w:proofErr w:type="gramEnd"/>
      <w:r w:rsidRPr="00326EC6">
        <w:rPr>
          <w:sz w:val="28"/>
          <w:szCs w:val="28"/>
        </w:rPr>
        <w:t xml:space="preserve"> в том числе фоновые знания</w:t>
      </w:r>
      <w:r>
        <w:rPr>
          <w:sz w:val="28"/>
          <w:szCs w:val="28"/>
        </w:rPr>
        <w:t xml:space="preserve"> </w:t>
      </w:r>
      <w:r w:rsidRPr="00326EC6">
        <w:rPr>
          <w:b/>
          <w:i/>
          <w:sz w:val="28"/>
          <w:szCs w:val="28"/>
        </w:rPr>
        <w:t>(58,3%)</w:t>
      </w:r>
    </w:p>
    <w:p w:rsidR="00216F25" w:rsidRPr="00216F25" w:rsidRDefault="00326EC6" w:rsidP="00216F25">
      <w:pPr>
        <w:pStyle w:val="Default"/>
        <w:tabs>
          <w:tab w:val="left" w:pos="176"/>
        </w:tabs>
        <w:ind w:left="34"/>
        <w:jc w:val="both"/>
        <w:rPr>
          <w:sz w:val="28"/>
          <w:szCs w:val="28"/>
        </w:rPr>
      </w:pPr>
      <w:r w:rsidRPr="00216F25">
        <w:rPr>
          <w:b/>
          <w:bCs/>
          <w:i/>
          <w:color w:val="auto"/>
          <w:sz w:val="28"/>
          <w:szCs w:val="28"/>
        </w:rPr>
        <w:t>Задание 11</w:t>
      </w:r>
      <w:r>
        <w:rPr>
          <w:b/>
          <w:bCs/>
          <w:i/>
          <w:color w:val="FF0000"/>
          <w:sz w:val="28"/>
          <w:szCs w:val="28"/>
        </w:rPr>
        <w:t xml:space="preserve"> </w:t>
      </w:r>
      <w:r w:rsidRPr="00326EC6">
        <w:rPr>
          <w:b/>
          <w:bCs/>
          <w:i/>
          <w:color w:val="auto"/>
          <w:sz w:val="28"/>
          <w:szCs w:val="28"/>
        </w:rPr>
        <w:t>(интерпретация)</w:t>
      </w:r>
      <w:r w:rsidR="00216F25">
        <w:rPr>
          <w:b/>
          <w:bCs/>
          <w:i/>
          <w:color w:val="auto"/>
          <w:sz w:val="28"/>
          <w:szCs w:val="28"/>
        </w:rPr>
        <w:t xml:space="preserve"> – </w:t>
      </w:r>
      <w:r w:rsidR="00216F25" w:rsidRPr="00216F25">
        <w:rPr>
          <w:sz w:val="28"/>
          <w:szCs w:val="28"/>
        </w:rPr>
        <w:t xml:space="preserve">умение понимать </w:t>
      </w:r>
      <w:proofErr w:type="spellStart"/>
      <w:r w:rsidR="00216F25" w:rsidRPr="00216F25">
        <w:rPr>
          <w:sz w:val="28"/>
          <w:szCs w:val="28"/>
        </w:rPr>
        <w:t>фактологическую</w:t>
      </w:r>
      <w:proofErr w:type="spellEnd"/>
      <w:r w:rsidR="00216F25" w:rsidRPr="00216F25">
        <w:rPr>
          <w:sz w:val="28"/>
          <w:szCs w:val="28"/>
        </w:rPr>
        <w:t xml:space="preserve"> информацию </w:t>
      </w:r>
      <w:r w:rsidR="00216F25" w:rsidRPr="00216F25">
        <w:rPr>
          <w:b/>
          <w:i/>
          <w:sz w:val="28"/>
          <w:szCs w:val="28"/>
        </w:rPr>
        <w:t>(51,6%)</w:t>
      </w:r>
    </w:p>
    <w:p w:rsidR="00326EC6" w:rsidRDefault="00216F25" w:rsidP="00E82FAD">
      <w:pPr>
        <w:pStyle w:val="Default"/>
        <w:jc w:val="both"/>
        <w:rPr>
          <w:sz w:val="28"/>
          <w:szCs w:val="28"/>
        </w:rPr>
      </w:pPr>
      <w:r w:rsidRPr="00216F25">
        <w:rPr>
          <w:b/>
          <w:i/>
          <w:color w:val="auto"/>
          <w:sz w:val="28"/>
          <w:szCs w:val="28"/>
        </w:rPr>
        <w:t>Задание 8</w:t>
      </w:r>
      <w:r w:rsidRPr="00326EC6">
        <w:rPr>
          <w:bCs/>
          <w:color w:val="FF0000"/>
          <w:sz w:val="28"/>
          <w:szCs w:val="28"/>
        </w:rPr>
        <w:t xml:space="preserve"> </w:t>
      </w:r>
      <w:r w:rsidRPr="00326EC6">
        <w:rPr>
          <w:b/>
          <w:bCs/>
          <w:i/>
          <w:color w:val="auto"/>
          <w:sz w:val="28"/>
          <w:szCs w:val="28"/>
        </w:rPr>
        <w:t>(интерпретация)</w:t>
      </w:r>
      <w:r>
        <w:rPr>
          <w:b/>
          <w:bCs/>
          <w:i/>
          <w:color w:val="auto"/>
          <w:sz w:val="28"/>
          <w:szCs w:val="28"/>
        </w:rPr>
        <w:t xml:space="preserve"> – </w:t>
      </w:r>
      <w:r w:rsidRPr="00216F25">
        <w:rPr>
          <w:sz w:val="28"/>
          <w:szCs w:val="28"/>
        </w:rPr>
        <w:t xml:space="preserve">умение понимать информацию, представленную в графической форме </w:t>
      </w:r>
      <w:r w:rsidRPr="00216F25">
        <w:rPr>
          <w:b/>
          <w:i/>
          <w:sz w:val="28"/>
          <w:szCs w:val="28"/>
        </w:rPr>
        <w:t>(48,3%)</w:t>
      </w:r>
    </w:p>
    <w:p w:rsidR="00326EC6" w:rsidRDefault="00326EC6" w:rsidP="00E82FAD">
      <w:pPr>
        <w:pStyle w:val="Default"/>
        <w:jc w:val="both"/>
        <w:rPr>
          <w:sz w:val="28"/>
          <w:szCs w:val="28"/>
        </w:rPr>
      </w:pPr>
    </w:p>
    <w:p w:rsidR="00326EC6" w:rsidRDefault="00326EC6" w:rsidP="00E82FAD">
      <w:pPr>
        <w:pStyle w:val="Default"/>
        <w:jc w:val="both"/>
        <w:rPr>
          <w:sz w:val="28"/>
          <w:szCs w:val="28"/>
        </w:rPr>
      </w:pPr>
    </w:p>
    <w:p w:rsidR="00326EC6" w:rsidRPr="00326EC6" w:rsidRDefault="00326EC6" w:rsidP="00E82FAD">
      <w:pPr>
        <w:pStyle w:val="Default"/>
        <w:jc w:val="both"/>
        <w:rPr>
          <w:sz w:val="28"/>
          <w:szCs w:val="28"/>
        </w:rPr>
      </w:pPr>
    </w:p>
    <w:sectPr w:rsidR="00326EC6" w:rsidRPr="00326EC6" w:rsidSect="001344C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EC6" w:rsidRDefault="00326EC6" w:rsidP="00EB7158">
      <w:pPr>
        <w:spacing w:after="0" w:line="240" w:lineRule="auto"/>
      </w:pPr>
      <w:r>
        <w:separator/>
      </w:r>
    </w:p>
  </w:endnote>
  <w:endnote w:type="continuationSeparator" w:id="0">
    <w:p w:rsidR="00326EC6" w:rsidRDefault="00326EC6" w:rsidP="00EB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EC6" w:rsidRDefault="00326EC6" w:rsidP="00EB7158">
      <w:pPr>
        <w:spacing w:after="0" w:line="240" w:lineRule="auto"/>
      </w:pPr>
      <w:r>
        <w:separator/>
      </w:r>
    </w:p>
  </w:footnote>
  <w:footnote w:type="continuationSeparator" w:id="0">
    <w:p w:rsidR="00326EC6" w:rsidRDefault="00326EC6" w:rsidP="00EB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E4F416"/>
    <w:multiLevelType w:val="hybridMultilevel"/>
    <w:tmpl w:val="C176B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1889E2"/>
    <w:multiLevelType w:val="hybridMultilevel"/>
    <w:tmpl w:val="1256E5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7FF7B38"/>
    <w:multiLevelType w:val="hybridMultilevel"/>
    <w:tmpl w:val="A894E8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93C66F"/>
    <w:multiLevelType w:val="hybridMultilevel"/>
    <w:tmpl w:val="874C6C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A45C0F"/>
    <w:multiLevelType w:val="hybridMultilevel"/>
    <w:tmpl w:val="08EC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A47631"/>
    <w:multiLevelType w:val="hybridMultilevel"/>
    <w:tmpl w:val="DC4038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83C4"/>
    <w:multiLevelType w:val="hybridMultilevel"/>
    <w:tmpl w:val="ADB671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C265588"/>
    <w:multiLevelType w:val="hybridMultilevel"/>
    <w:tmpl w:val="96021B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C73018E"/>
    <w:multiLevelType w:val="hybridMultilevel"/>
    <w:tmpl w:val="A112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642717"/>
    <w:multiLevelType w:val="hybridMultilevel"/>
    <w:tmpl w:val="525609A2"/>
    <w:lvl w:ilvl="0" w:tplc="0582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8FED9"/>
    <w:multiLevelType w:val="hybridMultilevel"/>
    <w:tmpl w:val="F1DB2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FE53AE6"/>
    <w:multiLevelType w:val="hybridMultilevel"/>
    <w:tmpl w:val="40B0279E"/>
    <w:lvl w:ilvl="0" w:tplc="4AF8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657B7"/>
    <w:multiLevelType w:val="hybridMultilevel"/>
    <w:tmpl w:val="C340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57DC5"/>
    <w:multiLevelType w:val="hybridMultilevel"/>
    <w:tmpl w:val="A6F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B5F7D"/>
    <w:multiLevelType w:val="hybridMultilevel"/>
    <w:tmpl w:val="694AB87C"/>
    <w:lvl w:ilvl="0" w:tplc="87C03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C651D"/>
    <w:multiLevelType w:val="hybridMultilevel"/>
    <w:tmpl w:val="DE82AB46"/>
    <w:lvl w:ilvl="0" w:tplc="0604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05387"/>
    <w:multiLevelType w:val="hybridMultilevel"/>
    <w:tmpl w:val="3598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1AB90"/>
    <w:multiLevelType w:val="hybridMultilevel"/>
    <w:tmpl w:val="108419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D3FF0FC"/>
    <w:multiLevelType w:val="hybridMultilevel"/>
    <w:tmpl w:val="3C21BA3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8"/>
  </w:num>
  <w:num w:numId="11">
    <w:abstractNumId w:val="1"/>
  </w:num>
  <w:num w:numId="12">
    <w:abstractNumId w:val="6"/>
  </w:num>
  <w:num w:numId="13">
    <w:abstractNumId w:val="7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D2"/>
    <w:rsid w:val="00037F8B"/>
    <w:rsid w:val="000512B1"/>
    <w:rsid w:val="001344C5"/>
    <w:rsid w:val="00194D14"/>
    <w:rsid w:val="001F54B4"/>
    <w:rsid w:val="002136D1"/>
    <w:rsid w:val="00216F25"/>
    <w:rsid w:val="00306DA5"/>
    <w:rsid w:val="00326EC6"/>
    <w:rsid w:val="00345056"/>
    <w:rsid w:val="00346579"/>
    <w:rsid w:val="003A6352"/>
    <w:rsid w:val="003E4251"/>
    <w:rsid w:val="00445B40"/>
    <w:rsid w:val="00452FB4"/>
    <w:rsid w:val="00492816"/>
    <w:rsid w:val="004C0DD2"/>
    <w:rsid w:val="004F7113"/>
    <w:rsid w:val="00517846"/>
    <w:rsid w:val="00532CDC"/>
    <w:rsid w:val="005A0B72"/>
    <w:rsid w:val="005C54C4"/>
    <w:rsid w:val="006262A3"/>
    <w:rsid w:val="00647B75"/>
    <w:rsid w:val="006F347E"/>
    <w:rsid w:val="007D0DB8"/>
    <w:rsid w:val="00822231"/>
    <w:rsid w:val="008463D6"/>
    <w:rsid w:val="0090767E"/>
    <w:rsid w:val="00932815"/>
    <w:rsid w:val="0099356D"/>
    <w:rsid w:val="009A5E07"/>
    <w:rsid w:val="00A73D9E"/>
    <w:rsid w:val="00A91FA5"/>
    <w:rsid w:val="00B63E0B"/>
    <w:rsid w:val="00BE10D8"/>
    <w:rsid w:val="00C21E84"/>
    <w:rsid w:val="00D0619A"/>
    <w:rsid w:val="00E24C02"/>
    <w:rsid w:val="00E66057"/>
    <w:rsid w:val="00E82FAD"/>
    <w:rsid w:val="00E970F5"/>
    <w:rsid w:val="00EB7158"/>
    <w:rsid w:val="00EE0882"/>
    <w:rsid w:val="00F33EBC"/>
    <w:rsid w:val="00F5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B7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a3">
    <w:name w:val="Table Grid"/>
    <w:basedOn w:val="a1"/>
    <w:uiPriority w:val="59"/>
    <w:rsid w:val="005A0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158"/>
  </w:style>
  <w:style w:type="paragraph" w:styleId="a6">
    <w:name w:val="footer"/>
    <w:basedOn w:val="a"/>
    <w:link w:val="a7"/>
    <w:uiPriority w:val="99"/>
    <w:unhideWhenUsed/>
    <w:rsid w:val="00EB7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</cp:lastModifiedBy>
  <cp:revision>19</cp:revision>
  <dcterms:created xsi:type="dcterms:W3CDTF">2020-02-05T11:06:00Z</dcterms:created>
  <dcterms:modified xsi:type="dcterms:W3CDTF">2020-03-10T10:46:00Z</dcterms:modified>
</cp:coreProperties>
</file>