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CD" w:rsidRDefault="0018248B">
      <w:pPr>
        <w:pStyle w:val="Default"/>
        <w:ind w:firstLine="10490"/>
        <w:rPr>
          <w:sz w:val="23"/>
          <w:szCs w:val="23"/>
        </w:rPr>
      </w:pPr>
      <w:r>
        <w:rPr>
          <w:bCs/>
          <w:sz w:val="23"/>
          <w:szCs w:val="23"/>
        </w:rPr>
        <w:t xml:space="preserve">Приложение №2 </w:t>
      </w:r>
    </w:p>
    <w:p w:rsidR="005507CD" w:rsidRDefault="0018248B">
      <w:pPr>
        <w:pStyle w:val="Default"/>
        <w:ind w:firstLine="10490"/>
        <w:rPr>
          <w:sz w:val="23"/>
          <w:szCs w:val="23"/>
        </w:rPr>
      </w:pPr>
      <w:r>
        <w:rPr>
          <w:bCs/>
          <w:sz w:val="23"/>
          <w:szCs w:val="23"/>
        </w:rPr>
        <w:t xml:space="preserve">к </w:t>
      </w:r>
      <w:proofErr w:type="spellStart"/>
      <w:r>
        <w:rPr>
          <w:bCs/>
          <w:sz w:val="23"/>
          <w:szCs w:val="23"/>
        </w:rPr>
        <w:t>Антикоррупционной</w:t>
      </w:r>
      <w:proofErr w:type="spellEnd"/>
      <w:r>
        <w:rPr>
          <w:bCs/>
          <w:sz w:val="23"/>
          <w:szCs w:val="23"/>
        </w:rPr>
        <w:t xml:space="preserve"> политике </w:t>
      </w:r>
    </w:p>
    <w:p w:rsidR="005507CD" w:rsidRDefault="0018248B">
      <w:pPr>
        <w:pStyle w:val="Default"/>
        <w:ind w:firstLine="10490"/>
        <w:rPr>
          <w:bCs/>
          <w:sz w:val="23"/>
          <w:szCs w:val="23"/>
        </w:rPr>
      </w:pPr>
      <w:r>
        <w:rPr>
          <w:bCs/>
          <w:sz w:val="23"/>
          <w:szCs w:val="23"/>
        </w:rPr>
        <w:t>муниципального общеобразовательного</w:t>
      </w:r>
    </w:p>
    <w:p w:rsidR="005507CD" w:rsidRDefault="0018248B">
      <w:pPr>
        <w:pStyle w:val="Default"/>
        <w:ind w:firstLine="10490"/>
        <w:rPr>
          <w:bCs/>
          <w:sz w:val="23"/>
          <w:szCs w:val="23"/>
        </w:rPr>
      </w:pPr>
      <w:r>
        <w:rPr>
          <w:bCs/>
          <w:sz w:val="23"/>
          <w:szCs w:val="23"/>
        </w:rPr>
        <w:t>учреждения «Средняя школа №4»</w:t>
      </w:r>
    </w:p>
    <w:p w:rsidR="00A721A5" w:rsidRPr="00A721A5" w:rsidRDefault="0018248B" w:rsidP="00A721A5">
      <w:pPr>
        <w:jc w:val="center"/>
        <w:rPr>
          <w:rFonts w:cs="Times New Roman"/>
          <w:b/>
          <w:bCs/>
          <w:szCs w:val="28"/>
          <w:lang w:eastAsia="ru-RU"/>
        </w:rPr>
      </w:pPr>
      <w:r w:rsidRPr="00A721A5">
        <w:rPr>
          <w:rFonts w:cs="Times New Roman"/>
          <w:b/>
          <w:bCs/>
          <w:szCs w:val="28"/>
          <w:lang w:eastAsia="ru-RU"/>
        </w:rPr>
        <w:t>Карта коррупционных рисков</w:t>
      </w:r>
      <w:r w:rsidRPr="00A721A5">
        <w:rPr>
          <w:rFonts w:cs="Times New Roman"/>
          <w:b/>
          <w:bCs/>
          <w:szCs w:val="28"/>
          <w:lang w:eastAsia="ru-RU"/>
        </w:rPr>
        <w:br/>
        <w:t xml:space="preserve">муниципального общеобразовательного учреждения </w:t>
      </w:r>
    </w:p>
    <w:p w:rsidR="00A721A5" w:rsidRDefault="0018248B" w:rsidP="00A721A5">
      <w:pPr>
        <w:jc w:val="center"/>
      </w:pPr>
      <w:r w:rsidRPr="00A721A5">
        <w:rPr>
          <w:rFonts w:cs="Times New Roman"/>
          <w:b/>
          <w:bCs/>
          <w:szCs w:val="28"/>
          <w:lang w:eastAsia="ru-RU"/>
        </w:rPr>
        <w:t>«Средняя школа №4»</w:t>
      </w:r>
      <w:r w:rsidR="00A721A5" w:rsidRPr="00A721A5">
        <w:rPr>
          <w:rFonts w:cs="Times New Roman"/>
          <w:b/>
          <w:szCs w:val="28"/>
        </w:rPr>
        <w:t xml:space="preserve"> »</w:t>
      </w:r>
      <w:r w:rsidR="00A721A5">
        <w:rPr>
          <w:rFonts w:cs="Times New Roman"/>
          <w:b/>
          <w:szCs w:val="28"/>
        </w:rPr>
        <w:t xml:space="preserve"> (г</w:t>
      </w:r>
      <w:proofErr w:type="gramStart"/>
      <w:r w:rsidR="00A721A5">
        <w:rPr>
          <w:rFonts w:cs="Times New Roman"/>
          <w:b/>
          <w:szCs w:val="28"/>
        </w:rPr>
        <w:t>.П</w:t>
      </w:r>
      <w:proofErr w:type="gramEnd"/>
      <w:r w:rsidR="00A721A5">
        <w:rPr>
          <w:rFonts w:cs="Times New Roman"/>
          <w:b/>
          <w:szCs w:val="28"/>
        </w:rPr>
        <w:t>ереславль-Залесский)</w:t>
      </w:r>
    </w:p>
    <w:p w:rsidR="005507CD" w:rsidRDefault="005507CD">
      <w:pPr>
        <w:ind w:firstLine="0"/>
        <w:jc w:val="center"/>
        <w:rPr>
          <w:rFonts w:cs="Times New Roman"/>
          <w:b/>
          <w:bCs/>
          <w:sz w:val="32"/>
          <w:lang w:eastAsia="ru-RU"/>
        </w:rPr>
      </w:pPr>
    </w:p>
    <w:p w:rsidR="005507CD" w:rsidRDefault="005507CD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fc"/>
        <w:tblW w:w="15134" w:type="dxa"/>
        <w:tblLook w:val="04A0"/>
      </w:tblPr>
      <w:tblGrid>
        <w:gridCol w:w="1242"/>
        <w:gridCol w:w="2694"/>
        <w:gridCol w:w="3543"/>
        <w:gridCol w:w="2268"/>
        <w:gridCol w:w="1276"/>
        <w:gridCol w:w="4111"/>
      </w:tblGrid>
      <w:tr w:rsidR="005507CD" w:rsidRPr="00A721A5" w:rsidTr="00A721A5">
        <w:tc>
          <w:tcPr>
            <w:tcW w:w="1242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543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268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111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Меры по управлению</w:t>
            </w:r>
            <w:r w:rsidRPr="00A721A5">
              <w:rPr>
                <w:rFonts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5507CD" w:rsidRDefault="005507CD">
      <w:pPr>
        <w:rPr>
          <w:sz w:val="2"/>
          <w:szCs w:val="2"/>
        </w:rPr>
      </w:pPr>
    </w:p>
    <w:tbl>
      <w:tblPr>
        <w:tblStyle w:val="afc"/>
        <w:tblW w:w="15134" w:type="dxa"/>
        <w:tblLook w:val="04A0"/>
      </w:tblPr>
      <w:tblGrid>
        <w:gridCol w:w="1312"/>
        <w:gridCol w:w="2626"/>
        <w:gridCol w:w="3547"/>
        <w:gridCol w:w="2223"/>
        <w:gridCol w:w="1252"/>
        <w:gridCol w:w="4174"/>
      </w:tblGrid>
      <w:tr w:rsidR="005507CD" w:rsidRPr="00A721A5" w:rsidTr="00A721A5">
        <w:trPr>
          <w:tblHeader/>
        </w:trPr>
        <w:tc>
          <w:tcPr>
            <w:tcW w:w="1312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507CD" w:rsidRPr="00A721A5" w:rsidTr="00A721A5">
        <w:tc>
          <w:tcPr>
            <w:tcW w:w="15134" w:type="dxa"/>
            <w:gridSpan w:val="6"/>
            <w:shd w:val="clear" w:color="auto" w:fill="auto"/>
          </w:tcPr>
          <w:p w:rsidR="005507CD" w:rsidRPr="00A721A5" w:rsidRDefault="0018248B">
            <w:pPr>
              <w:pStyle w:val="14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A721A5">
              <w:rPr>
                <w:rFonts w:eastAsiaTheme="minorEastAsia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507CD" w:rsidRPr="00A721A5" w:rsidTr="00A721A5">
        <w:tc>
          <w:tcPr>
            <w:tcW w:w="1312" w:type="dxa"/>
            <w:vMerge w:val="restart"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</w:rPr>
              <w:t xml:space="preserve">Прием и отчисление </w:t>
            </w:r>
            <w:proofErr w:type="gramStart"/>
            <w:r w:rsidRPr="00A721A5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</w:rPr>
              <w:t xml:space="preserve">Необоснованный отказ в приеме ребенка в школу 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252" w:type="dxa"/>
            <w:shd w:val="clear" w:color="auto" w:fill="auto"/>
          </w:tcPr>
          <w:p w:rsidR="005507CD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A721A5">
              <w:rPr>
                <w:rFonts w:cs="Times New Roman"/>
                <w:sz w:val="24"/>
                <w:szCs w:val="24"/>
              </w:rPr>
              <w:t xml:space="preserve"> приему </w:t>
            </w:r>
            <w:proofErr w:type="gramStart"/>
            <w:r w:rsidRPr="00A721A5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A721A5">
              <w:rPr>
                <w:rFonts w:cs="Times New Roman"/>
                <w:sz w:val="24"/>
                <w:szCs w:val="24"/>
              </w:rPr>
              <w:t xml:space="preserve"> в школу</w:t>
            </w:r>
          </w:p>
        </w:tc>
      </w:tr>
      <w:tr w:rsidR="00C86A98" w:rsidRPr="00A721A5" w:rsidTr="00A721A5">
        <w:tc>
          <w:tcPr>
            <w:tcW w:w="1312" w:type="dxa"/>
            <w:vMerge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 xml:space="preserve">Отчисление обучающегося с нарушением действующего законодательства </w:t>
            </w: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A721A5">
              <w:rPr>
                <w:rFonts w:cs="Times New Roman"/>
                <w:sz w:val="24"/>
                <w:szCs w:val="24"/>
              </w:rPr>
              <w:t xml:space="preserve"> отчислению </w:t>
            </w:r>
            <w:proofErr w:type="gramStart"/>
            <w:r w:rsidRPr="00A721A5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A721A5">
              <w:rPr>
                <w:rFonts w:cs="Times New Roman"/>
                <w:sz w:val="24"/>
                <w:szCs w:val="24"/>
              </w:rPr>
              <w:t xml:space="preserve"> из школы</w:t>
            </w:r>
          </w:p>
        </w:tc>
      </w:tr>
      <w:tr w:rsidR="00C86A98" w:rsidRPr="00A721A5" w:rsidTr="00A721A5">
        <w:tc>
          <w:tcPr>
            <w:tcW w:w="1312" w:type="dxa"/>
            <w:vMerge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721A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Требование от граждан (юридических лиц) информации и документов, предоставление которых не предусмотрено </w:t>
            </w:r>
            <w:r w:rsidRPr="00A721A5">
              <w:rPr>
                <w:rFonts w:cs="Times New Roman"/>
                <w:color w:val="000000" w:themeColor="text1"/>
                <w:sz w:val="24"/>
                <w:szCs w:val="24"/>
              </w:rPr>
              <w:t>действующим законодательством</w:t>
            </w:r>
          </w:p>
          <w:p w:rsidR="00C86A98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86A98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86A98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86A98" w:rsidRPr="00A721A5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права.</w:t>
            </w:r>
          </w:p>
        </w:tc>
      </w:tr>
      <w:tr w:rsidR="00C86A98" w:rsidRPr="00A721A5" w:rsidTr="00A721A5">
        <w:tc>
          <w:tcPr>
            <w:tcW w:w="1312" w:type="dxa"/>
            <w:vMerge w:val="restart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A721A5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Выдача документов государственного образца с нарушением действующего законодательства</w:t>
            </w: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A721A5">
              <w:rPr>
                <w:rFonts w:cs="Times New Roman"/>
                <w:sz w:val="24"/>
                <w:szCs w:val="24"/>
              </w:rPr>
              <w:t xml:space="preserve"> выдаче документов государственного образца</w:t>
            </w:r>
          </w:p>
        </w:tc>
      </w:tr>
      <w:tr w:rsidR="005507CD" w:rsidRPr="00A721A5" w:rsidTr="00A721A5">
        <w:tc>
          <w:tcPr>
            <w:tcW w:w="1312" w:type="dxa"/>
            <w:vMerge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 xml:space="preserve">Проведение текущей, промежуточной и итоговой аттестации </w:t>
            </w:r>
            <w:proofErr w:type="gramStart"/>
            <w:r w:rsidRPr="00A721A5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A721A5">
              <w:rPr>
                <w:rFonts w:cs="Times New Roman"/>
                <w:sz w:val="24"/>
                <w:szCs w:val="24"/>
              </w:rPr>
              <w:t xml:space="preserve"> с нарушением действующего законодательства:</w:t>
            </w:r>
          </w:p>
          <w:p w:rsidR="005507CD" w:rsidRPr="00A721A5" w:rsidRDefault="0018248B">
            <w:pPr>
              <w:pStyle w:val="af8"/>
              <w:spacing w:before="0" w:after="0"/>
            </w:pPr>
            <w:proofErr w:type="gramStart"/>
            <w:r w:rsidRPr="00A721A5">
              <w:t>1.Предоставление преимуществ (создание «особых» условий при выполнении работ, дополнительные пересдачи, переписывания, облегченные варианты работ, «подсказки» со стороны учителя, «завышение» оценок) отдельным обучающимся при проведении текущей аттестации</w:t>
            </w:r>
            <w:proofErr w:type="gramEnd"/>
          </w:p>
          <w:p w:rsidR="005507CD" w:rsidRPr="00A721A5" w:rsidRDefault="0018248B">
            <w:pPr>
              <w:pStyle w:val="af8"/>
              <w:spacing w:before="0" w:after="0"/>
            </w:pPr>
            <w:r w:rsidRPr="00A721A5">
              <w:t>2.   Предоставление преимуществ (дополнительные пересдачи, переписывания, «завышение» оценок) отдельным обучающимся при проведении промежуточной  аттестации</w:t>
            </w:r>
          </w:p>
          <w:p w:rsidR="005507CD" w:rsidRDefault="001824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3. Необъективное оценивание работ обучающихся</w:t>
            </w:r>
          </w:p>
          <w:p w:rsidR="00A721A5" w:rsidRDefault="00A721A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721A5" w:rsidRPr="00A721A5" w:rsidRDefault="00A721A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721A5" w:rsidRPr="00A721A5" w:rsidRDefault="00A721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Педагогические работники, заместители директора по УВР</w:t>
            </w: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A721A5">
              <w:rPr>
                <w:rFonts w:cs="Times New Roman"/>
                <w:sz w:val="24"/>
                <w:szCs w:val="24"/>
              </w:rPr>
              <w:t xml:space="preserve"> проведению аттестации </w:t>
            </w:r>
            <w:proofErr w:type="gramStart"/>
            <w:r w:rsidRPr="00A721A5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18248B" w:rsidP="00A721A5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 w:firstLine="0"/>
              <w:outlineLvl w:val="1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A721A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A721A5" w:rsidRPr="00A721A5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6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Оказание образовательных услуг.</w:t>
            </w: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Репетиторство.</w:t>
            </w:r>
          </w:p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  <w:ind w:left="-108" w:firstLine="709"/>
            </w:pPr>
            <w:r w:rsidRPr="00A721A5">
              <w:t xml:space="preserve">Предоставление преимуществ </w:t>
            </w:r>
            <w:proofErr w:type="gramStart"/>
            <w:r w:rsidRPr="00A721A5">
              <w:t>отдельным</w:t>
            </w:r>
            <w:proofErr w:type="gramEnd"/>
            <w:r w:rsidRPr="00A721A5">
              <w:t xml:space="preserve"> обучающимся;</w:t>
            </w:r>
          </w:p>
          <w:p w:rsidR="005507CD" w:rsidRPr="00A721A5" w:rsidRDefault="0018248B">
            <w:pPr>
              <w:ind w:firstLine="602"/>
              <w:rPr>
                <w:rFonts w:cs="Times New Roman"/>
                <w:sz w:val="24"/>
                <w:szCs w:val="24"/>
              </w:rPr>
            </w:pPr>
            <w:proofErr w:type="spellStart"/>
            <w:r w:rsidRPr="00A721A5">
              <w:rPr>
                <w:rFonts w:cs="Times New Roman"/>
                <w:sz w:val="24"/>
                <w:szCs w:val="24"/>
              </w:rPr>
              <w:t>необеспечение</w:t>
            </w:r>
            <w:proofErr w:type="spellEnd"/>
            <w:r w:rsidRPr="00A721A5">
              <w:rPr>
                <w:rFonts w:cs="Times New Roman"/>
                <w:sz w:val="24"/>
                <w:szCs w:val="24"/>
              </w:rPr>
              <w:t xml:space="preserve"> качества обучения в рамках реализации основных образовательных программ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A721A5">
              <w:rPr>
                <w:rFonts w:cs="Times New Roman"/>
                <w:sz w:val="24"/>
                <w:szCs w:val="24"/>
              </w:rPr>
              <w:t xml:space="preserve"> оказанию образовательных услуг </w:t>
            </w:r>
            <w:proofErr w:type="gramStart"/>
            <w:r w:rsidRPr="00A721A5">
              <w:rPr>
                <w:rFonts w:cs="Times New Roman"/>
                <w:sz w:val="24"/>
                <w:szCs w:val="24"/>
              </w:rPr>
              <w:t>обучающимся</w:t>
            </w:r>
            <w:proofErr w:type="gramEnd"/>
            <w:r w:rsidRPr="00A721A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A721A5" w:rsidP="00A721A5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 w:firstLine="0"/>
              <w:outlineLvl w:val="1"/>
              <w:rPr>
                <w:rFonts w:eastAsia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A721A5">
              <w:rPr>
                <w:rFonts w:eastAsia="Times New Roman"/>
                <w:b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26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 xml:space="preserve">Предоставление услуги о текущей успеваемости </w:t>
            </w:r>
            <w:proofErr w:type="gramStart"/>
            <w:r w:rsidRPr="00A721A5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A5">
              <w:rPr>
                <w:rFonts w:ascii="Times New Roman" w:eastAsia="Times New Roman" w:hAnsi="Times New Roman"/>
                <w:sz w:val="24"/>
                <w:szCs w:val="24"/>
              </w:rPr>
              <w:t>Незаконное оказание либо отказ в оказании услуги.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Оператор ответственный за выдачу логинов и паролей</w:t>
            </w: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pStyle w:val="af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A721A5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оказанию услуги о текущей успеваемости </w:t>
            </w:r>
            <w:proofErr w:type="gramStart"/>
            <w:r w:rsidRPr="00A721A5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21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507CD" w:rsidRPr="00A721A5" w:rsidTr="00A721A5">
        <w:tc>
          <w:tcPr>
            <w:tcW w:w="15134" w:type="dxa"/>
            <w:gridSpan w:val="6"/>
            <w:shd w:val="clear" w:color="auto" w:fill="auto"/>
          </w:tcPr>
          <w:p w:rsidR="005507CD" w:rsidRPr="00A721A5" w:rsidRDefault="0018248B">
            <w:pPr>
              <w:pStyle w:val="af8"/>
              <w:numPr>
                <w:ilvl w:val="0"/>
                <w:numId w:val="2"/>
              </w:numPr>
              <w:spacing w:before="0" w:after="0"/>
              <w:jc w:val="center"/>
              <w:rPr>
                <w:rFonts w:eastAsiaTheme="minorEastAsia"/>
              </w:rPr>
            </w:pPr>
            <w:r w:rsidRPr="00A721A5">
              <w:rPr>
                <w:b/>
              </w:rPr>
              <w:t>Финансово-хозяйственная деятельность</w:t>
            </w:r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муниципального заказчика, осуществляющего закупки товаров, работ, услуг для муниципальных нужд </w:t>
            </w: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 контрактов установление необоснованных преимуще</w:t>
            </w:r>
            <w:proofErr w:type="gramStart"/>
            <w:r w:rsidRPr="00A721A5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A721A5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</w:pPr>
            <w:r w:rsidRPr="00A721A5">
              <w:t>директор,</w:t>
            </w:r>
          </w:p>
          <w:p w:rsidR="005507CD" w:rsidRPr="00A721A5" w:rsidRDefault="0018248B">
            <w:pPr>
              <w:pStyle w:val="af8"/>
              <w:spacing w:before="0" w:after="0"/>
            </w:pPr>
            <w:r w:rsidRPr="00A721A5">
              <w:t>гл. бухгалтер, зам</w:t>
            </w:r>
            <w:proofErr w:type="gramStart"/>
            <w:r w:rsidRPr="00A721A5">
              <w:t>.д</w:t>
            </w:r>
            <w:proofErr w:type="gramEnd"/>
            <w:r w:rsidRPr="00A721A5">
              <w:t>иректора по АХЧ</w:t>
            </w:r>
          </w:p>
          <w:p w:rsidR="005507CD" w:rsidRPr="00A721A5" w:rsidRDefault="005507CD">
            <w:pPr>
              <w:pStyle w:val="af8"/>
              <w:spacing w:before="0" w:after="0"/>
              <w:rPr>
                <w:bCs/>
              </w:rPr>
            </w:pP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721A5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работникам: </w:t>
            </w: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86A98" w:rsidRPr="00A721A5" w:rsidTr="00A721A5">
        <w:tc>
          <w:tcPr>
            <w:tcW w:w="1312" w:type="dxa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721A5">
              <w:rPr>
                <w:rFonts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C86A98" w:rsidRPr="00A721A5" w:rsidRDefault="00C86A98">
            <w:pPr>
              <w:pStyle w:val="af8"/>
              <w:spacing w:before="0" w:after="0"/>
              <w:rPr>
                <w:kern w:val="2"/>
              </w:rPr>
            </w:pP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</w:pPr>
            <w:r w:rsidRPr="00A721A5">
              <w:t>директор,</w:t>
            </w:r>
          </w:p>
          <w:p w:rsidR="00C86A98" w:rsidRPr="00A721A5" w:rsidRDefault="00C86A98">
            <w:pPr>
              <w:pStyle w:val="af8"/>
              <w:spacing w:before="0" w:after="0"/>
            </w:pPr>
            <w:r w:rsidRPr="00A721A5">
              <w:t>гл. бухгалтер, зам</w:t>
            </w:r>
            <w:proofErr w:type="gramStart"/>
            <w:r w:rsidRPr="00A721A5">
              <w:t>.д</w:t>
            </w:r>
            <w:proofErr w:type="gramEnd"/>
            <w:r w:rsidRPr="00A721A5">
              <w:t>иректора по АХЧ</w:t>
            </w:r>
          </w:p>
          <w:p w:rsidR="00C86A98" w:rsidRPr="00A721A5" w:rsidRDefault="00C86A98">
            <w:pPr>
              <w:pStyle w:val="af8"/>
              <w:spacing w:before="0" w:after="0"/>
            </w:pP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86A98" w:rsidRPr="00A721A5" w:rsidTr="00A721A5">
        <w:tc>
          <w:tcPr>
            <w:tcW w:w="1312" w:type="dxa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  <w:rPr>
                <w:kern w:val="2"/>
              </w:rPr>
            </w:pPr>
            <w:r w:rsidRPr="00A721A5">
              <w:t>Подготовка проектов государственных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</w:pPr>
            <w:r w:rsidRPr="00A721A5">
              <w:t>директор,</w:t>
            </w:r>
          </w:p>
          <w:p w:rsidR="00C86A98" w:rsidRPr="00A721A5" w:rsidRDefault="00C86A98">
            <w:pPr>
              <w:pStyle w:val="af8"/>
              <w:spacing w:before="0" w:after="0"/>
            </w:pPr>
            <w:r w:rsidRPr="00A721A5">
              <w:t>гл. бухгалтер, зам</w:t>
            </w:r>
            <w:proofErr w:type="gramStart"/>
            <w:r w:rsidRPr="00A721A5">
              <w:t>.д</w:t>
            </w:r>
            <w:proofErr w:type="gramEnd"/>
            <w:r w:rsidRPr="00A721A5">
              <w:t>иректора по АХЧ</w:t>
            </w:r>
          </w:p>
          <w:p w:rsidR="00C86A98" w:rsidRPr="00A721A5" w:rsidRDefault="00C86A98">
            <w:pPr>
              <w:pStyle w:val="af8"/>
              <w:spacing w:before="0" w:after="0"/>
            </w:pP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работников при осуществлении коррупционно-опасной функции;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проектов муниципальных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C86A98" w:rsidRPr="00A721A5" w:rsidTr="00A721A5">
        <w:tc>
          <w:tcPr>
            <w:tcW w:w="1312" w:type="dxa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 w:rsidP="00A72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</w:t>
            </w:r>
            <w:r w:rsidRPr="00A721A5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</w:pPr>
            <w:r w:rsidRPr="00A721A5">
              <w:lastRenderedPageBreak/>
              <w:t>директор,</w:t>
            </w:r>
          </w:p>
          <w:p w:rsidR="00C86A98" w:rsidRPr="00A721A5" w:rsidRDefault="00C86A98">
            <w:pPr>
              <w:pStyle w:val="af8"/>
              <w:spacing w:before="0" w:after="0"/>
            </w:pPr>
            <w:r w:rsidRPr="00A721A5">
              <w:t>гл. бухгалтер, зам</w:t>
            </w:r>
            <w:proofErr w:type="gramStart"/>
            <w:r w:rsidRPr="00A721A5">
              <w:t>.д</w:t>
            </w:r>
            <w:proofErr w:type="gramEnd"/>
            <w:r w:rsidRPr="00A721A5">
              <w:t>иректора по АХЧ</w:t>
            </w:r>
          </w:p>
          <w:p w:rsidR="00C86A98" w:rsidRPr="00A721A5" w:rsidRDefault="00C86A98">
            <w:pPr>
              <w:pStyle w:val="af8"/>
              <w:spacing w:before="0" w:after="0"/>
            </w:pP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86A98" w:rsidRPr="00A721A5" w:rsidTr="00A721A5">
        <w:tc>
          <w:tcPr>
            <w:tcW w:w="1312" w:type="dxa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 w:rsidP="00A72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</w:pPr>
            <w:r w:rsidRPr="00A721A5">
              <w:t>директор,</w:t>
            </w:r>
          </w:p>
          <w:p w:rsidR="00C86A98" w:rsidRPr="00A721A5" w:rsidRDefault="00C86A98">
            <w:pPr>
              <w:pStyle w:val="af8"/>
              <w:spacing w:before="0" w:after="0"/>
            </w:pPr>
            <w:r w:rsidRPr="00A721A5">
              <w:t>гл. бухгалтер, зам</w:t>
            </w:r>
            <w:proofErr w:type="gramStart"/>
            <w:r w:rsidRPr="00A721A5">
              <w:t>.д</w:t>
            </w:r>
            <w:proofErr w:type="gramEnd"/>
            <w:r w:rsidRPr="00A721A5">
              <w:t>иректора по АХЧ</w:t>
            </w:r>
          </w:p>
          <w:p w:rsidR="00C86A98" w:rsidRPr="00A721A5" w:rsidRDefault="00C86A98">
            <w:pPr>
              <w:pStyle w:val="af8"/>
              <w:spacing w:before="0" w:after="0"/>
            </w:pP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работников  при осуществлении коррупционно-опасной функции;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C86A98" w:rsidRPr="00A721A5" w:rsidTr="00A721A5">
        <w:tc>
          <w:tcPr>
            <w:tcW w:w="1312" w:type="dxa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kern w:val="2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</w:t>
            </w:r>
            <w:r w:rsidRPr="00A721A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предлагается при разработке технической документации либо проекта государственного (муниципального) контракта</w:t>
            </w:r>
            <w:proofErr w:type="gramStart"/>
            <w:r w:rsidRPr="00A721A5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721A5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721A5">
              <w:rPr>
                <w:rFonts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</w:pPr>
            <w:r w:rsidRPr="00A721A5">
              <w:lastRenderedPageBreak/>
              <w:t>директор,</w:t>
            </w:r>
          </w:p>
          <w:p w:rsidR="00C86A98" w:rsidRPr="00A721A5" w:rsidRDefault="00C86A98">
            <w:pPr>
              <w:pStyle w:val="af8"/>
              <w:spacing w:before="0" w:after="0"/>
            </w:pPr>
            <w:r w:rsidRPr="00A721A5">
              <w:t>гл. бухгалтер, зам</w:t>
            </w:r>
            <w:proofErr w:type="gramStart"/>
            <w:r w:rsidRPr="00A721A5">
              <w:t>.д</w:t>
            </w:r>
            <w:proofErr w:type="gramEnd"/>
            <w:r w:rsidRPr="00A721A5">
              <w:t>иректора по АХЧ</w:t>
            </w:r>
          </w:p>
          <w:p w:rsidR="00C86A98" w:rsidRPr="00A721A5" w:rsidRDefault="00C86A98">
            <w:pPr>
              <w:pStyle w:val="af8"/>
              <w:spacing w:before="0" w:after="0"/>
            </w:pP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работником при осуществлении коррупционно-опасной функции;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</w:t>
            </w:r>
            <w:r w:rsidRPr="00A721A5">
              <w:rPr>
                <w:rFonts w:cs="Times New Roman"/>
                <w:sz w:val="24"/>
                <w:szCs w:val="24"/>
                <w:lang w:eastAsia="ru-RU"/>
              </w:rPr>
              <w:lastRenderedPageBreak/>
              <w:t>структурных подразделений органа государственной власти (органа местного самоуправления).</w:t>
            </w:r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При ведении претензионной работы работнику 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</w:pPr>
            <w:r w:rsidRPr="00A721A5">
              <w:t>Члены Единой комиссии по закупкам</w:t>
            </w:r>
          </w:p>
          <w:p w:rsidR="005507CD" w:rsidRPr="00A721A5" w:rsidRDefault="005507CD">
            <w:pPr>
              <w:pStyle w:val="af8"/>
              <w:spacing w:before="0" w:after="0"/>
            </w:pP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работником  при осуществлении коррупционно-опасной функции;</w:t>
            </w:r>
          </w:p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A721A5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</w:pPr>
            <w:r w:rsidRPr="00A721A5">
              <w:t>Члены Единой комиссии по закупкам</w:t>
            </w:r>
          </w:p>
          <w:p w:rsidR="005507CD" w:rsidRPr="00A721A5" w:rsidRDefault="005507CD">
            <w:pPr>
              <w:pStyle w:val="af8"/>
              <w:spacing w:before="0" w:after="0"/>
            </w:pP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</w:pPr>
            <w:r w:rsidRPr="00A721A5">
              <w:t>Члены Единой комиссии по закупкам</w:t>
            </w:r>
          </w:p>
          <w:p w:rsidR="005507CD" w:rsidRPr="00A721A5" w:rsidRDefault="005507CD">
            <w:pPr>
              <w:pStyle w:val="af8"/>
              <w:spacing w:before="0" w:after="0"/>
            </w:pP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повышение личной ответственности </w:t>
            </w:r>
            <w:r w:rsidRPr="00A721A5">
              <w:rPr>
                <w:rFonts w:cs="Times New Roman"/>
                <w:sz w:val="24"/>
                <w:szCs w:val="24"/>
                <w:lang w:eastAsia="ru-RU"/>
              </w:rPr>
              <w:lastRenderedPageBreak/>
              <w:t>членов комиссии</w:t>
            </w:r>
            <w:r w:rsidR="00A721A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721A5">
              <w:rPr>
                <w:rFonts w:cs="Times New Roman"/>
                <w:sz w:val="24"/>
                <w:szCs w:val="24"/>
                <w:lang w:eastAsia="ru-RU"/>
              </w:rPr>
              <w:t>путем подписания ими заявлений об отсутствии</w:t>
            </w:r>
            <w:r w:rsidR="00A721A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721A5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</w:pPr>
            <w:r w:rsidRPr="00A721A5">
              <w:t>Члены Единой комиссии по закупкам</w:t>
            </w:r>
          </w:p>
          <w:p w:rsidR="005507CD" w:rsidRPr="00A721A5" w:rsidRDefault="005507C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A721A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721A5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работником при осуществлении коррупционно-опасной функции.</w:t>
            </w:r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</w:pPr>
            <w:r w:rsidRPr="00A721A5">
              <w:t>Члены Единой комиссии по закупкам</w:t>
            </w:r>
          </w:p>
          <w:p w:rsidR="005507CD" w:rsidRPr="00A721A5" w:rsidRDefault="005507C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_DdeLink__3592_3580237669"/>
            <w:r w:rsidRPr="00A721A5">
              <w:rPr>
                <w:rFonts w:cs="Times New Roman"/>
                <w:sz w:val="24"/>
                <w:szCs w:val="24"/>
              </w:rPr>
              <w:t>высокая</w:t>
            </w:r>
            <w:bookmarkEnd w:id="0"/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работников при осуществлении коррупционно-опасной функции;</w:t>
            </w:r>
          </w:p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A721A5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1A5">
              <w:rPr>
                <w:rFonts w:cs="Times New Roman"/>
                <w:sz w:val="24"/>
                <w:szCs w:val="24"/>
                <w:lang w:eastAsia="ru-RU"/>
              </w:rPr>
              <w:t>видео-записи</w:t>
            </w:r>
            <w:proofErr w:type="spellEnd"/>
            <w:r w:rsidRPr="00A721A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5507CD" w:rsidRPr="00A721A5" w:rsidRDefault="005507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</w:pPr>
            <w:r w:rsidRPr="00A721A5">
              <w:t>Члены Единой комиссии по закупкам</w:t>
            </w:r>
          </w:p>
          <w:p w:rsidR="005507CD" w:rsidRPr="00A721A5" w:rsidRDefault="005507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Разъяснение работникам:</w:t>
            </w: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C86A98" w:rsidRPr="00A721A5" w:rsidTr="00A721A5">
        <w:tc>
          <w:tcPr>
            <w:tcW w:w="1312" w:type="dxa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Поступления от приносящей доход деятельности.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Перечисление добровольных пожертвований на нужды школы</w:t>
            </w:r>
          </w:p>
          <w:p w:rsidR="00C86A98" w:rsidRPr="00A721A5" w:rsidRDefault="00C86A98">
            <w:pPr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Нецелевое использование средств поступивших в виде добровольных пожертвований на нужды школы, прием денежных средств наличным путем или без документов, оформление соответствующих документов не в полном объеме и ненадлежащим образом, записи несуществующих расходов</w:t>
            </w: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Директор,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гл. бухгалтер, бухгалтер, педагогические работники</w:t>
            </w: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A721A5">
              <w:rPr>
                <w:rFonts w:cs="Times New Roman"/>
                <w:color w:val="000000" w:themeColor="text1"/>
                <w:sz w:val="24"/>
                <w:szCs w:val="24"/>
              </w:rPr>
              <w:t xml:space="preserve"> перечислению добровольных пожертвований школе</w:t>
            </w:r>
          </w:p>
        </w:tc>
      </w:tr>
      <w:tr w:rsidR="00C86A98" w:rsidRPr="00A721A5" w:rsidTr="00A721A5">
        <w:tc>
          <w:tcPr>
            <w:tcW w:w="1312" w:type="dxa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Оказание платных образовательных услуг.</w:t>
            </w:r>
          </w:p>
          <w:p w:rsidR="00C86A98" w:rsidRPr="00A721A5" w:rsidRDefault="00C86A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</w:rPr>
              <w:t>Нецелевое использование средств, поступивших от оказания платных образовательных услуг, прием денежных средств наличным путем или без документов, оформление соответствующих документов не в полном объеме и ненадлежащим образом, записи несуществующих расходов</w:t>
            </w: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Директор,</w:t>
            </w:r>
          </w:p>
          <w:p w:rsidR="00C86A98" w:rsidRPr="00A721A5" w:rsidRDefault="00C86A98">
            <w:pPr>
              <w:ind w:firstLine="0"/>
              <w:rPr>
                <w:rFonts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</w:rPr>
              <w:t>гл. бухгалтер, бухгалтер, педагогические работники</w:t>
            </w: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Нормативное регулирование оказания платных </w:t>
            </w:r>
            <w:r w:rsidRPr="00A721A5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образовательных услуг</w:t>
            </w:r>
          </w:p>
        </w:tc>
      </w:tr>
      <w:tr w:rsidR="00C86A98" w:rsidRPr="00A721A5" w:rsidTr="00A721A5">
        <w:tc>
          <w:tcPr>
            <w:tcW w:w="1312" w:type="dxa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Финансовая деятельность.</w:t>
            </w:r>
          </w:p>
          <w:p w:rsidR="00C86A98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Осуществление распределения денежных средств, поступивших на выполнение МЗ и иные цели.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Нецелевое использование бюджетных средств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Директор,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гл. бухгалтер, бухгалтер</w:t>
            </w: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Нормативное регулирование процессов </w:t>
            </w:r>
            <w:r w:rsidRPr="00A721A5">
              <w:rPr>
                <w:rFonts w:cs="Times New Roman"/>
                <w:color w:val="000000" w:themeColor="text1"/>
                <w:sz w:val="24"/>
                <w:szCs w:val="24"/>
              </w:rPr>
              <w:t>распределения денежных средств, поступивших на выполнение МЗ и иные цели.</w:t>
            </w:r>
          </w:p>
        </w:tc>
      </w:tr>
      <w:tr w:rsidR="00C86A98" w:rsidRPr="00A721A5" w:rsidTr="00A721A5">
        <w:tc>
          <w:tcPr>
            <w:tcW w:w="1312" w:type="dxa"/>
            <w:shd w:val="clear" w:color="auto" w:fill="auto"/>
          </w:tcPr>
          <w:p w:rsidR="00C86A98" w:rsidRPr="00A721A5" w:rsidRDefault="00C86A98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Хозяйственная деятельность.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721A5">
              <w:rPr>
                <w:rFonts w:cs="Times New Roman"/>
                <w:sz w:val="24"/>
                <w:szCs w:val="24"/>
              </w:rPr>
              <w:t>Хранение и распределение материально-технических ресурсов.</w:t>
            </w:r>
          </w:p>
          <w:p w:rsidR="00C86A98" w:rsidRPr="00A721A5" w:rsidRDefault="00C86A9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Осуществление хранения и распределения материально-технических ресурсов по «личному» усмотрению, без учета нужд школы</w:t>
            </w:r>
          </w:p>
        </w:tc>
        <w:tc>
          <w:tcPr>
            <w:tcW w:w="2223" w:type="dxa"/>
            <w:shd w:val="clear" w:color="auto" w:fill="auto"/>
          </w:tcPr>
          <w:p w:rsidR="00C86A98" w:rsidRPr="00A721A5" w:rsidRDefault="00C86A98">
            <w:pPr>
              <w:pStyle w:val="af8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Директор,</w:t>
            </w:r>
          </w:p>
          <w:p w:rsidR="00C86A98" w:rsidRPr="00A721A5" w:rsidRDefault="00C86A98">
            <w:pPr>
              <w:pStyle w:val="af8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зам</w:t>
            </w:r>
            <w:proofErr w:type="gramStart"/>
            <w:r w:rsidRPr="00A721A5">
              <w:rPr>
                <w:lang w:eastAsia="en-US"/>
              </w:rPr>
              <w:t>.д</w:t>
            </w:r>
            <w:proofErr w:type="gramEnd"/>
            <w:r w:rsidRPr="00A721A5">
              <w:rPr>
                <w:lang w:eastAsia="en-US"/>
              </w:rPr>
              <w:t>иректора</w:t>
            </w:r>
          </w:p>
          <w:p w:rsidR="00C86A98" w:rsidRPr="00A721A5" w:rsidRDefault="00C86A98">
            <w:pPr>
              <w:pStyle w:val="af8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по АХЧ</w:t>
            </w:r>
          </w:p>
        </w:tc>
        <w:tc>
          <w:tcPr>
            <w:tcW w:w="1252" w:type="dxa"/>
            <w:shd w:val="clear" w:color="auto" w:fill="auto"/>
          </w:tcPr>
          <w:p w:rsidR="00C86A98" w:rsidRPr="00A721A5" w:rsidRDefault="00C86A98" w:rsidP="00BC331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  <w:shd w:val="clear" w:color="auto" w:fill="auto"/>
          </w:tcPr>
          <w:p w:rsidR="00C86A98" w:rsidRPr="00A721A5" w:rsidRDefault="00C86A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Проведение ежегодной инвентаризации школьного имущества с привлечением работников ОО</w:t>
            </w:r>
          </w:p>
        </w:tc>
      </w:tr>
      <w:tr w:rsidR="005507CD" w:rsidRPr="00A721A5" w:rsidTr="00A721A5">
        <w:tc>
          <w:tcPr>
            <w:tcW w:w="15134" w:type="dxa"/>
            <w:gridSpan w:val="6"/>
            <w:shd w:val="clear" w:color="auto" w:fill="auto"/>
          </w:tcPr>
          <w:p w:rsidR="005507CD" w:rsidRPr="00A721A5" w:rsidRDefault="0018248B">
            <w:pPr>
              <w:pStyle w:val="af8"/>
              <w:numPr>
                <w:ilvl w:val="0"/>
                <w:numId w:val="2"/>
              </w:numPr>
              <w:spacing w:before="0" w:after="0"/>
              <w:jc w:val="center"/>
              <w:rPr>
                <w:b/>
              </w:rPr>
            </w:pPr>
            <w:r w:rsidRPr="00A721A5">
              <w:rPr>
                <w:b/>
              </w:rPr>
              <w:t>Безопасность в ОО</w:t>
            </w:r>
          </w:p>
        </w:tc>
      </w:tr>
      <w:tr w:rsidR="005507CD" w:rsidRPr="00A721A5" w:rsidTr="00A721A5">
        <w:tc>
          <w:tcPr>
            <w:tcW w:w="1312" w:type="dxa"/>
            <w:shd w:val="clear" w:color="auto" w:fill="auto"/>
          </w:tcPr>
          <w:p w:rsidR="005507CD" w:rsidRPr="00A721A5" w:rsidRDefault="005507CD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</w:pPr>
            <w:r w:rsidRPr="00A721A5">
              <w:t>Обеспечение безопасных условий для работников и обучающихся</w:t>
            </w:r>
          </w:p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</w:rPr>
              <w:t>в школе. Проведение расследований причин возникновения чрезвычайных ситуаций, аварий, несчастных случаев с детьми и работниками</w:t>
            </w:r>
          </w:p>
        </w:tc>
        <w:tc>
          <w:tcPr>
            <w:tcW w:w="3547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</w:rPr>
              <w:t xml:space="preserve">Искажение или сокрытие достоверной информации о </w:t>
            </w:r>
            <w:proofErr w:type="gramStart"/>
            <w:r w:rsidRPr="00A721A5">
              <w:rPr>
                <w:rFonts w:cs="Times New Roman"/>
                <w:sz w:val="24"/>
                <w:szCs w:val="24"/>
              </w:rPr>
              <w:t>произошедшем</w:t>
            </w:r>
            <w:proofErr w:type="gramEnd"/>
            <w:r w:rsidRPr="00A721A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shd w:val="clear" w:color="auto" w:fill="auto"/>
          </w:tcPr>
          <w:p w:rsidR="005507CD" w:rsidRPr="00A721A5" w:rsidRDefault="0018248B">
            <w:pPr>
              <w:pStyle w:val="af8"/>
              <w:spacing w:before="0" w:after="0"/>
            </w:pPr>
            <w:r w:rsidRPr="00A721A5">
              <w:t>Директор, Зам</w:t>
            </w:r>
            <w:proofErr w:type="gramStart"/>
            <w:r w:rsidRPr="00A721A5">
              <w:t>.д</w:t>
            </w:r>
            <w:proofErr w:type="gramEnd"/>
            <w:r w:rsidRPr="00A721A5">
              <w:t xml:space="preserve">иректора по безопасности, </w:t>
            </w:r>
          </w:p>
          <w:p w:rsidR="005507CD" w:rsidRPr="00A721A5" w:rsidRDefault="0018248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</w:rPr>
              <w:t>члены комиссии по расследованию несчастных случаев</w:t>
            </w:r>
          </w:p>
        </w:tc>
        <w:tc>
          <w:tcPr>
            <w:tcW w:w="1252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  <w:shd w:val="clear" w:color="auto" w:fill="auto"/>
          </w:tcPr>
          <w:p w:rsidR="005507CD" w:rsidRPr="00A721A5" w:rsidRDefault="001824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21A5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ситуаций, связанных с </w:t>
            </w:r>
            <w:r w:rsidRPr="00A721A5">
              <w:rPr>
                <w:rFonts w:cs="Times New Roman"/>
                <w:sz w:val="24"/>
                <w:szCs w:val="24"/>
              </w:rPr>
              <w:t>несчастными случаями с детьми и работниками</w:t>
            </w:r>
          </w:p>
        </w:tc>
      </w:tr>
    </w:tbl>
    <w:p w:rsidR="005507CD" w:rsidRDefault="005507CD"/>
    <w:sectPr w:rsidR="005507CD" w:rsidSect="005507CD">
      <w:headerReference w:type="default" r:id="rId8"/>
      <w:footerReference w:type="default" r:id="rId9"/>
      <w:pgSz w:w="16838" w:h="11906" w:orient="landscape"/>
      <w:pgMar w:top="1701" w:right="1134" w:bottom="766" w:left="1134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CD" w:rsidRDefault="005507CD" w:rsidP="005507CD">
      <w:r>
        <w:separator/>
      </w:r>
    </w:p>
  </w:endnote>
  <w:endnote w:type="continuationSeparator" w:id="1">
    <w:p w:rsidR="005507CD" w:rsidRDefault="005507CD" w:rsidP="005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07374"/>
      <w:docPartObj>
        <w:docPartGallery w:val="Page Numbers (Bottom of Page)"/>
        <w:docPartUnique/>
      </w:docPartObj>
    </w:sdtPr>
    <w:sdtContent>
      <w:p w:rsidR="005507CD" w:rsidRDefault="004420AC">
        <w:pPr>
          <w:pStyle w:val="Footer"/>
          <w:jc w:val="center"/>
        </w:pPr>
        <w:r>
          <w:rPr>
            <w:sz w:val="24"/>
            <w:szCs w:val="24"/>
          </w:rPr>
          <w:fldChar w:fldCharType="begin"/>
        </w:r>
        <w:r w:rsidR="0018248B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C86A98">
          <w:rPr>
            <w:noProof/>
            <w:sz w:val="24"/>
            <w:szCs w:val="24"/>
          </w:rPr>
          <w:t>9</w:t>
        </w:r>
        <w:r>
          <w:rPr>
            <w:sz w:val="24"/>
            <w:szCs w:val="24"/>
          </w:rPr>
          <w:fldChar w:fldCharType="end"/>
        </w:r>
      </w:p>
    </w:sdtContent>
  </w:sdt>
  <w:p w:rsidR="005507CD" w:rsidRDefault="005507CD">
    <w:pPr>
      <w:pStyle w:val="Footer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CD" w:rsidRDefault="005507CD" w:rsidP="005507CD">
      <w:r>
        <w:separator/>
      </w:r>
    </w:p>
  </w:footnote>
  <w:footnote w:type="continuationSeparator" w:id="1">
    <w:p w:rsidR="005507CD" w:rsidRDefault="005507CD" w:rsidP="0055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D" w:rsidRDefault="005507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77E9"/>
    <w:multiLevelType w:val="hybridMultilevel"/>
    <w:tmpl w:val="0312282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54E510F1"/>
    <w:multiLevelType w:val="multilevel"/>
    <w:tmpl w:val="49BAC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C61F22"/>
    <w:multiLevelType w:val="multilevel"/>
    <w:tmpl w:val="3BEAD61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7CD"/>
    <w:rsid w:val="0018248B"/>
    <w:rsid w:val="004420AC"/>
    <w:rsid w:val="005507CD"/>
    <w:rsid w:val="00A721A5"/>
    <w:rsid w:val="00C8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7362B8"/>
    <w:pPr>
      <w:keepNext/>
      <w:keepLines/>
      <w:numPr>
        <w:numId w:val="1"/>
      </w:numPr>
      <w:spacing w:before="240" w:after="120"/>
      <w:jc w:val="center"/>
      <w:outlineLvl w:val="0"/>
    </w:pPr>
    <w:rPr>
      <w:rFonts w:cs="Times New Roman"/>
      <w:b/>
      <w:bCs/>
      <w:kern w:val="2"/>
      <w:szCs w:val="48"/>
      <w:lang w:eastAsia="ru-RU"/>
    </w:rPr>
  </w:style>
  <w:style w:type="paragraph" w:customStyle="1" w:styleId="Heading2">
    <w:name w:val="Heading 2"/>
    <w:basedOn w:val="a"/>
    <w:link w:val="Heading2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"/>
      <w:szCs w:val="26"/>
    </w:rPr>
  </w:style>
  <w:style w:type="paragraph" w:customStyle="1" w:styleId="Heading3">
    <w:name w:val="Heading 3"/>
    <w:basedOn w:val="a"/>
    <w:link w:val="Heading3"/>
    <w:autoRedefine/>
    <w:uiPriority w:val="9"/>
    <w:unhideWhenUsed/>
    <w:qFormat/>
    <w:rsid w:val="007362B8"/>
    <w:pPr>
      <w:keepNext/>
      <w:keepLines/>
      <w:spacing w:before="120" w:after="120"/>
      <w:ind w:left="360" w:hanging="360"/>
      <w:jc w:val="center"/>
    </w:pPr>
    <w:rPr>
      <w:rFonts w:eastAsiaTheme="majorEastAsia" w:cstheme="majorBidi"/>
      <w:b/>
      <w:bCs/>
    </w:rPr>
  </w:style>
  <w:style w:type="character" w:customStyle="1" w:styleId="1">
    <w:name w:val="Заголовок 1 Знак"/>
    <w:basedOn w:val="a0"/>
    <w:qFormat/>
    <w:rsid w:val="007362B8"/>
    <w:rPr>
      <w:rFonts w:ascii="Times New Roman" w:eastAsia="Times New Roman" w:hAnsi="Times New Roman" w:cs="Times New Roman"/>
      <w:b/>
      <w:bCs/>
      <w:kern w:val="2"/>
      <w:sz w:val="28"/>
      <w:szCs w:val="48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7362B8"/>
    <w:rPr>
      <w:rFonts w:ascii="Times New Roman" w:eastAsiaTheme="majorEastAsia" w:hAnsi="Times New Roman" w:cstheme="majorBidi"/>
      <w:b/>
      <w:bCs/>
      <w:kern w:val="2"/>
      <w:sz w:val="28"/>
      <w:szCs w:val="26"/>
    </w:rPr>
  </w:style>
  <w:style w:type="character" w:customStyle="1" w:styleId="3">
    <w:name w:val="Заголовок 3 Знак"/>
    <w:basedOn w:val="a0"/>
    <w:uiPriority w:val="9"/>
    <w:qFormat/>
    <w:rsid w:val="007362B8"/>
    <w:rPr>
      <w:rFonts w:ascii="Times New Roman" w:eastAsiaTheme="majorEastAsia" w:hAnsi="Times New Roman" w:cstheme="majorBidi"/>
      <w:b/>
      <w:bCs/>
      <w:sz w:val="28"/>
    </w:rPr>
  </w:style>
  <w:style w:type="character" w:customStyle="1" w:styleId="a3">
    <w:name w:val="Верхний колонтитул Знак"/>
    <w:basedOn w:val="a0"/>
    <w:uiPriority w:val="99"/>
    <w:qFormat/>
    <w:rsid w:val="007362B8"/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7362B8"/>
    <w:rPr>
      <w:rFonts w:ascii="Times New Roman" w:eastAsia="Times New Roman" w:hAnsi="Times New Roman" w:cs="Calibri"/>
      <w:sz w:val="28"/>
    </w:rPr>
  </w:style>
  <w:style w:type="character" w:customStyle="1" w:styleId="a5">
    <w:name w:val="Основной текст Знак"/>
    <w:basedOn w:val="a0"/>
    <w:uiPriority w:val="99"/>
    <w:qFormat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character" w:customStyle="1" w:styleId="10">
    <w:name w:val="Основной текст Знак1"/>
    <w:basedOn w:val="a0"/>
    <w:semiHidden/>
    <w:qFormat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7362B8"/>
    <w:rPr>
      <w:rFonts w:ascii="Times New Roman" w:eastAsia="Times New Roman" w:hAnsi="Times New Roman" w:cs="Calibri"/>
      <w:sz w:val="20"/>
      <w:szCs w:val="20"/>
    </w:rPr>
  </w:style>
  <w:style w:type="character" w:customStyle="1" w:styleId="a7">
    <w:name w:val="Привязка сноски"/>
    <w:rsid w:val="00A10E7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62B8"/>
    <w:rPr>
      <w:vertAlign w:val="superscript"/>
    </w:rPr>
  </w:style>
  <w:style w:type="character" w:customStyle="1" w:styleId="20">
    <w:name w:val="Основной текст с отступом 2 Знак"/>
    <w:basedOn w:val="a0"/>
    <w:semiHidden/>
    <w:qFormat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semiHidden/>
    <w:qFormat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F236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D079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07943"/>
    <w:rPr>
      <w:b/>
      <w:bCs/>
    </w:rPr>
  </w:style>
  <w:style w:type="character" w:customStyle="1" w:styleId="ab">
    <w:name w:val="Текст выноски Знак"/>
    <w:basedOn w:val="a0"/>
    <w:uiPriority w:val="99"/>
    <w:semiHidden/>
    <w:qFormat/>
    <w:rsid w:val="00E476A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8B3DF0"/>
  </w:style>
  <w:style w:type="character" w:customStyle="1" w:styleId="ac">
    <w:name w:val="Основной текст_"/>
    <w:qFormat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qFormat/>
    <w:rsid w:val="008B3DF0"/>
    <w:rPr>
      <w:rFonts w:eastAsia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d">
    <w:name w:val="Текст концевой сноски Знак"/>
    <w:basedOn w:val="a0"/>
    <w:uiPriority w:val="99"/>
    <w:qFormat/>
    <w:rsid w:val="008B3DF0"/>
    <w:rPr>
      <w:rFonts w:ascii="Calibri" w:eastAsia="Calibri" w:hAnsi="Calibri" w:cs="Times New Roman"/>
      <w:sz w:val="20"/>
      <w:szCs w:val="20"/>
    </w:rPr>
  </w:style>
  <w:style w:type="character" w:customStyle="1" w:styleId="ae">
    <w:name w:val="Название Знак"/>
    <w:basedOn w:val="a0"/>
    <w:uiPriority w:val="10"/>
    <w:qFormat/>
    <w:rsid w:val="008B3DF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A10E73"/>
    <w:rPr>
      <w:b/>
      <w:sz w:val="28"/>
    </w:rPr>
  </w:style>
  <w:style w:type="character" w:customStyle="1" w:styleId="ListLabel2">
    <w:name w:val="ListLabel 2"/>
    <w:qFormat/>
    <w:rsid w:val="00A10E73"/>
    <w:rPr>
      <w:b w:val="0"/>
    </w:rPr>
  </w:style>
  <w:style w:type="character" w:customStyle="1" w:styleId="ListLabel3">
    <w:name w:val="ListLabel 3"/>
    <w:qFormat/>
    <w:rsid w:val="00A10E73"/>
    <w:rPr>
      <w:b w:val="0"/>
    </w:rPr>
  </w:style>
  <w:style w:type="character" w:customStyle="1" w:styleId="ListLabel4">
    <w:name w:val="ListLabel 4"/>
    <w:qFormat/>
    <w:rsid w:val="00A10E73"/>
    <w:rPr>
      <w:color w:val="auto"/>
    </w:rPr>
  </w:style>
  <w:style w:type="character" w:customStyle="1" w:styleId="ListLabel5">
    <w:name w:val="ListLabel 5"/>
    <w:qFormat/>
    <w:rsid w:val="00A10E73"/>
    <w:rPr>
      <w:b w:val="0"/>
    </w:rPr>
  </w:style>
  <w:style w:type="character" w:customStyle="1" w:styleId="ListLabel6">
    <w:name w:val="ListLabel 6"/>
    <w:qFormat/>
    <w:rsid w:val="00A10E73"/>
    <w:rPr>
      <w:b w:val="0"/>
    </w:rPr>
  </w:style>
  <w:style w:type="character" w:customStyle="1" w:styleId="ListLabel7">
    <w:name w:val="ListLabel 7"/>
    <w:qFormat/>
    <w:rsid w:val="00A10E73"/>
    <w:rPr>
      <w:b w:val="0"/>
    </w:rPr>
  </w:style>
  <w:style w:type="character" w:customStyle="1" w:styleId="ListLabel8">
    <w:name w:val="ListLabel 8"/>
    <w:qFormat/>
    <w:rsid w:val="00A10E73"/>
    <w:rPr>
      <w:b w:val="0"/>
    </w:rPr>
  </w:style>
  <w:style w:type="character" w:customStyle="1" w:styleId="ListLabel9">
    <w:name w:val="ListLabel 9"/>
    <w:qFormat/>
    <w:rsid w:val="00A10E73"/>
    <w:rPr>
      <w:b w:val="0"/>
    </w:rPr>
  </w:style>
  <w:style w:type="character" w:customStyle="1" w:styleId="ListLabel10">
    <w:name w:val="ListLabel 10"/>
    <w:qFormat/>
    <w:rsid w:val="00A10E73"/>
    <w:rPr>
      <w:b w:val="0"/>
    </w:rPr>
  </w:style>
  <w:style w:type="character" w:customStyle="1" w:styleId="ListLabel11">
    <w:name w:val="ListLabel 11"/>
    <w:qFormat/>
    <w:rsid w:val="00A10E73"/>
    <w:rPr>
      <w:b w:val="0"/>
    </w:rPr>
  </w:style>
  <w:style w:type="character" w:customStyle="1" w:styleId="ListLabel12">
    <w:name w:val="ListLabel 12"/>
    <w:qFormat/>
    <w:rsid w:val="00A10E73"/>
    <w:rPr>
      <w:b w:val="0"/>
    </w:rPr>
  </w:style>
  <w:style w:type="character" w:customStyle="1" w:styleId="ListLabel13">
    <w:name w:val="ListLabel 13"/>
    <w:qFormat/>
    <w:rsid w:val="00A10E73"/>
    <w:rPr>
      <w:b w:val="0"/>
    </w:rPr>
  </w:style>
  <w:style w:type="character" w:customStyle="1" w:styleId="ListLabel14">
    <w:name w:val="ListLabel 14"/>
    <w:qFormat/>
    <w:rsid w:val="00A10E73"/>
    <w:rPr>
      <w:b w:val="0"/>
    </w:rPr>
  </w:style>
  <w:style w:type="character" w:customStyle="1" w:styleId="ListLabel15">
    <w:name w:val="ListLabel 15"/>
    <w:qFormat/>
    <w:rsid w:val="005507CD"/>
    <w:rPr>
      <w:rFonts w:ascii="Calibri" w:hAnsi="Calibri"/>
      <w:b w:val="0"/>
      <w:color w:val="auto"/>
      <w:sz w:val="24"/>
    </w:rPr>
  </w:style>
  <w:style w:type="character" w:customStyle="1" w:styleId="ListLabel16">
    <w:name w:val="ListLabel 16"/>
    <w:qFormat/>
    <w:rsid w:val="005507CD"/>
    <w:rPr>
      <w:rFonts w:ascii="Calibri" w:hAnsi="Calibri"/>
      <w:b w:val="0"/>
      <w:color w:val="auto"/>
      <w:sz w:val="24"/>
    </w:rPr>
  </w:style>
  <w:style w:type="paragraph" w:customStyle="1" w:styleId="af">
    <w:name w:val="Заголовок"/>
    <w:basedOn w:val="a"/>
    <w:next w:val="af0"/>
    <w:uiPriority w:val="99"/>
    <w:qFormat/>
    <w:rsid w:val="00B90202"/>
    <w:pPr>
      <w:widowControl w:val="0"/>
    </w:pPr>
    <w:rPr>
      <w:rFonts w:ascii="Arial" w:eastAsiaTheme="minorEastAsia" w:hAnsi="Arial" w:cs="Arial"/>
      <w:b/>
      <w:bCs/>
      <w:lang w:eastAsia="ru-RU"/>
    </w:rPr>
  </w:style>
  <w:style w:type="paragraph" w:styleId="af0">
    <w:name w:val="Body Text"/>
    <w:basedOn w:val="a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paragraph" w:styleId="af1">
    <w:name w:val="List"/>
    <w:basedOn w:val="af0"/>
    <w:rsid w:val="00A10E73"/>
    <w:rPr>
      <w:rFonts w:cs="FreeSans"/>
    </w:rPr>
  </w:style>
  <w:style w:type="paragraph" w:customStyle="1" w:styleId="Caption">
    <w:name w:val="Caption"/>
    <w:basedOn w:val="a"/>
    <w:qFormat/>
    <w:rsid w:val="00A10E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rsid w:val="00A10E73"/>
    <w:pPr>
      <w:suppressLineNumbers/>
    </w:pPr>
    <w:rPr>
      <w:rFonts w:cs="FreeSans"/>
    </w:rPr>
  </w:style>
  <w:style w:type="paragraph" w:customStyle="1" w:styleId="Header">
    <w:name w:val="Header"/>
    <w:basedOn w:val="a"/>
    <w:uiPriority w:val="99"/>
    <w:rsid w:val="007362B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7362B8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7362B8"/>
    <w:pPr>
      <w:ind w:left="720"/>
      <w:contextualSpacing/>
    </w:pPr>
  </w:style>
  <w:style w:type="paragraph" w:customStyle="1" w:styleId="ConsPlusCell">
    <w:name w:val="ConsPlusCell"/>
    <w:uiPriority w:val="99"/>
    <w:qFormat/>
    <w:rsid w:val="00736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7362B8"/>
    <w:rPr>
      <w:sz w:val="20"/>
      <w:szCs w:val="20"/>
    </w:rPr>
  </w:style>
  <w:style w:type="paragraph" w:styleId="22">
    <w:name w:val="Body Text Indent 2"/>
    <w:basedOn w:val="a"/>
    <w:semiHidden/>
    <w:unhideWhenUsed/>
    <w:qFormat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362B8"/>
    <w:pPr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nformat">
    <w:name w:val="ConsPlusNonformat"/>
    <w:qFormat/>
    <w:rsid w:val="007362B8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4">
    <w:name w:val="Body Text Indent"/>
    <w:basedOn w:val="a"/>
    <w:semiHidden/>
    <w:rsid w:val="007362B8"/>
    <w:pPr>
      <w:widowControl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"/>
    <w:qFormat/>
    <w:rsid w:val="00BA72B0"/>
    <w:pPr>
      <w:jc w:val="both"/>
    </w:pPr>
    <w:rPr>
      <w:rFonts w:eastAsiaTheme="minorHAnsi" w:cstheme="minorBidi"/>
      <w:kern w:val="2"/>
    </w:rPr>
  </w:style>
  <w:style w:type="paragraph" w:customStyle="1" w:styleId="af6">
    <w:name w:val="_Пункт"/>
    <w:basedOn w:val="af5"/>
    <w:qFormat/>
    <w:rsid w:val="00A7148D"/>
    <w:pPr>
      <w:tabs>
        <w:tab w:val="left" w:pos="567"/>
        <w:tab w:val="left" w:pos="1276"/>
      </w:tabs>
      <w:spacing w:line="276" w:lineRule="auto"/>
    </w:pPr>
    <w:rPr>
      <w:rFonts w:eastAsia="Times New Roman" w:cs="Times New Roman"/>
      <w:szCs w:val="28"/>
    </w:rPr>
  </w:style>
  <w:style w:type="paragraph" w:styleId="af7">
    <w:name w:val="Balloon Text"/>
    <w:basedOn w:val="a"/>
    <w:uiPriority w:val="99"/>
    <w:semiHidden/>
    <w:unhideWhenUsed/>
    <w:qFormat/>
    <w:rsid w:val="00E476A2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4">
    <w:name w:val="_Заголовок1"/>
    <w:basedOn w:val="a"/>
    <w:qFormat/>
    <w:rsid w:val="001F14B3"/>
    <w:pPr>
      <w:keepNext/>
      <w:keepLines/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1">
    <w:name w:val="Основной текст с отступом 2 Знак1"/>
    <w:basedOn w:val="14"/>
    <w:link w:val="2"/>
    <w:qFormat/>
    <w:rsid w:val="001F14B3"/>
    <w:pPr>
      <w:spacing w:before="240" w:after="120"/>
      <w:outlineLvl w:val="1"/>
    </w:pPr>
  </w:style>
  <w:style w:type="paragraph" w:customStyle="1" w:styleId="30">
    <w:name w:val="_Заголовок3"/>
    <w:basedOn w:val="21"/>
    <w:qFormat/>
    <w:rsid w:val="001F14B3"/>
    <w:p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spacing w:before="80" w:after="0"/>
      <w:ind w:right="0"/>
      <w:jc w:val="both"/>
      <w:outlineLvl w:val="3"/>
    </w:pPr>
    <w:rPr>
      <w:b w:val="0"/>
    </w:rPr>
  </w:style>
  <w:style w:type="paragraph" w:customStyle="1" w:styleId="110">
    <w:name w:val="_Подпункт 1.1"/>
    <w:basedOn w:val="a"/>
    <w:qFormat/>
    <w:rsid w:val="008B3DF0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kern w:val="2"/>
      <w:szCs w:val="28"/>
    </w:rPr>
  </w:style>
  <w:style w:type="paragraph" w:styleId="af8">
    <w:name w:val="Normal (Web)"/>
    <w:basedOn w:val="a"/>
    <w:uiPriority w:val="99"/>
    <w:unhideWhenUsed/>
    <w:qFormat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B3DF0"/>
    <w:pPr>
      <w:spacing w:beforeAutospacing="1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qFormat/>
    <w:rsid w:val="008B3DF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No Spacing"/>
    <w:uiPriority w:val="1"/>
    <w:qFormat/>
    <w:rsid w:val="008B3DF0"/>
    <w:rPr>
      <w:rFonts w:cs="Times New Roman"/>
      <w:sz w:val="28"/>
    </w:rPr>
  </w:style>
  <w:style w:type="paragraph" w:customStyle="1" w:styleId="31">
    <w:name w:val="Основной текст3"/>
    <w:basedOn w:val="a"/>
    <w:qFormat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"/>
    <w:qFormat/>
    <w:rsid w:val="008B3DF0"/>
    <w:pPr>
      <w:spacing w:beforeAutospacing="1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"/>
    <w:uiPriority w:val="99"/>
    <w:qFormat/>
    <w:rsid w:val="008B3DF0"/>
    <w:pPr>
      <w:widowControl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customStyle="1" w:styleId="EndnoteText">
    <w:name w:val="Endnote Text"/>
    <w:basedOn w:val="a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paragraph" w:styleId="afa">
    <w:name w:val="Title"/>
    <w:basedOn w:val="a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numbering" w:customStyle="1" w:styleId="afb">
    <w:name w:val="Разделы Подразделы"/>
    <w:uiPriority w:val="99"/>
    <w:qFormat/>
    <w:rsid w:val="007362B8"/>
  </w:style>
  <w:style w:type="table" w:styleId="afc">
    <w:name w:val="Table Grid"/>
    <w:basedOn w:val="a1"/>
    <w:uiPriority w:val="59"/>
    <w:rsid w:val="007362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628A7-99CB-4824-804D-7B4DAC8F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1635</Words>
  <Characters>9325</Characters>
  <Application>Microsoft Office Word</Application>
  <DocSecurity>0</DocSecurity>
  <Lines>77</Lines>
  <Paragraphs>21</Paragraphs>
  <ScaleCrop>false</ScaleCrop>
  <Company>Krokoz™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dc:description/>
  <cp:lastModifiedBy>Секретарь</cp:lastModifiedBy>
  <cp:revision>27</cp:revision>
  <cp:lastPrinted>2015-02-28T15:35:00Z</cp:lastPrinted>
  <dcterms:created xsi:type="dcterms:W3CDTF">2016-09-22T05:31:00Z</dcterms:created>
  <dcterms:modified xsi:type="dcterms:W3CDTF">2019-04-26T11:48:00Z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